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0A94" w14:textId="77777777" w:rsidR="007D572B" w:rsidRDefault="007D572B">
      <w:pPr>
        <w:pBdr>
          <w:top w:val="nil"/>
          <w:left w:val="nil"/>
          <w:bottom w:val="nil"/>
          <w:right w:val="nil"/>
          <w:between w:val="nil"/>
        </w:pBdr>
        <w:spacing w:line="240" w:lineRule="auto"/>
        <w:rPr>
          <w:rFonts w:ascii="Times New Roman" w:eastAsia="Times New Roman" w:hAnsi="Times New Roman" w:cs="Times New Roman"/>
          <w:i/>
          <w:color w:val="404040"/>
          <w:sz w:val="28"/>
          <w:szCs w:val="28"/>
        </w:rPr>
      </w:pPr>
    </w:p>
    <w:p w14:paraId="3574EC88" w14:textId="1B6DF66B" w:rsidR="007D572B" w:rsidRDefault="007D572B">
      <w:pPr>
        <w:pBdr>
          <w:top w:val="nil"/>
          <w:left w:val="nil"/>
          <w:bottom w:val="nil"/>
          <w:right w:val="nil"/>
          <w:between w:val="nil"/>
        </w:pBdr>
        <w:spacing w:line="240" w:lineRule="auto"/>
        <w:rPr>
          <w:rFonts w:ascii="Times New Roman" w:eastAsia="Times New Roman" w:hAnsi="Times New Roman" w:cs="Times New Roman"/>
          <w:i/>
          <w:color w:val="404040"/>
          <w:sz w:val="28"/>
          <w:szCs w:val="28"/>
        </w:rPr>
      </w:pPr>
      <w:r>
        <w:rPr>
          <w:rFonts w:ascii="Times New Roman" w:eastAsia="Times New Roman" w:hAnsi="Times New Roman" w:cs="Times New Roman"/>
          <w:i/>
          <w:noProof/>
          <w:color w:val="404040"/>
          <w:sz w:val="28"/>
          <w:szCs w:val="28"/>
        </w:rPr>
        <w:drawing>
          <wp:inline distT="0" distB="0" distL="0" distR="0" wp14:anchorId="6D2BB973" wp14:editId="779B35E3">
            <wp:extent cx="1915795" cy="69744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5692" cy="701050"/>
                    </a:xfrm>
                    <a:prstGeom prst="rect">
                      <a:avLst/>
                    </a:prstGeom>
                    <a:noFill/>
                  </pic:spPr>
                </pic:pic>
              </a:graphicData>
            </a:graphic>
          </wp:inline>
        </w:drawing>
      </w:r>
      <w:r>
        <w:rPr>
          <w:rFonts w:ascii="Times New Roman" w:eastAsia="Times New Roman" w:hAnsi="Times New Roman" w:cs="Times New Roman"/>
          <w:i/>
          <w:noProof/>
          <w:color w:val="404040"/>
          <w:sz w:val="28"/>
          <w:szCs w:val="28"/>
        </w:rPr>
        <w:drawing>
          <wp:inline distT="0" distB="0" distL="0" distR="0" wp14:anchorId="1888CA64" wp14:editId="36C8E65E">
            <wp:extent cx="1406294" cy="78607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624" cy="824824"/>
                    </a:xfrm>
                    <a:prstGeom prst="rect">
                      <a:avLst/>
                    </a:prstGeom>
                    <a:noFill/>
                  </pic:spPr>
                </pic:pic>
              </a:graphicData>
            </a:graphic>
          </wp:inline>
        </w:drawing>
      </w:r>
      <w:r>
        <w:rPr>
          <w:rFonts w:ascii="Times New Roman" w:eastAsia="Times New Roman" w:hAnsi="Times New Roman" w:cs="Times New Roman"/>
          <w:i/>
          <w:noProof/>
          <w:color w:val="404040"/>
          <w:sz w:val="28"/>
          <w:szCs w:val="28"/>
        </w:rPr>
        <w:drawing>
          <wp:inline distT="0" distB="0" distL="0" distR="0" wp14:anchorId="46B76254" wp14:editId="3950AA0C">
            <wp:extent cx="1264920" cy="68516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612" cy="693123"/>
                    </a:xfrm>
                    <a:prstGeom prst="rect">
                      <a:avLst/>
                    </a:prstGeom>
                    <a:noFill/>
                  </pic:spPr>
                </pic:pic>
              </a:graphicData>
            </a:graphic>
          </wp:inline>
        </w:drawing>
      </w:r>
    </w:p>
    <w:p w14:paraId="7D4AC2F6" w14:textId="77777777" w:rsidR="007D572B" w:rsidRDefault="007D572B">
      <w:pPr>
        <w:pBdr>
          <w:top w:val="nil"/>
          <w:left w:val="nil"/>
          <w:bottom w:val="nil"/>
          <w:right w:val="nil"/>
          <w:between w:val="nil"/>
        </w:pBdr>
        <w:spacing w:line="240" w:lineRule="auto"/>
        <w:rPr>
          <w:rFonts w:ascii="Times New Roman" w:eastAsia="Times New Roman" w:hAnsi="Times New Roman" w:cs="Times New Roman"/>
          <w:i/>
          <w:color w:val="404040"/>
          <w:sz w:val="28"/>
          <w:szCs w:val="28"/>
        </w:rPr>
      </w:pPr>
    </w:p>
    <w:p w14:paraId="5A836099" w14:textId="2BB942F7" w:rsidR="00BD4F51" w:rsidRDefault="0006625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404040"/>
          <w:sz w:val="28"/>
          <w:szCs w:val="28"/>
        </w:rPr>
        <w:t xml:space="preserve">Arma </w:t>
      </w:r>
      <w:proofErr w:type="spellStart"/>
      <w:r>
        <w:rPr>
          <w:rFonts w:ascii="Times New Roman" w:eastAsia="Times New Roman" w:hAnsi="Times New Roman" w:cs="Times New Roman"/>
          <w:i/>
          <w:color w:val="404040"/>
          <w:sz w:val="28"/>
          <w:szCs w:val="28"/>
        </w:rPr>
        <w:t>virumque</w:t>
      </w:r>
      <w:proofErr w:type="spellEnd"/>
      <w:r>
        <w:rPr>
          <w:rFonts w:ascii="Times New Roman" w:eastAsia="Times New Roman" w:hAnsi="Times New Roman" w:cs="Times New Roman"/>
          <w:i/>
          <w:color w:val="404040"/>
          <w:sz w:val="28"/>
          <w:szCs w:val="28"/>
        </w:rPr>
        <w:t xml:space="preserve"> </w:t>
      </w:r>
      <w:proofErr w:type="spellStart"/>
      <w:r>
        <w:rPr>
          <w:rFonts w:ascii="Times New Roman" w:eastAsia="Times New Roman" w:hAnsi="Times New Roman" w:cs="Times New Roman"/>
          <w:i/>
          <w:color w:val="404040"/>
          <w:sz w:val="28"/>
          <w:szCs w:val="28"/>
        </w:rPr>
        <w:t>cano</w:t>
      </w:r>
      <w:proofErr w:type="spellEnd"/>
      <w:r>
        <w:rPr>
          <w:rFonts w:ascii="Times New Roman" w:eastAsia="Times New Roman" w:hAnsi="Times New Roman" w:cs="Times New Roman"/>
          <w:i/>
          <w:color w:val="404040"/>
          <w:sz w:val="28"/>
          <w:szCs w:val="28"/>
        </w:rPr>
        <w:t xml:space="preserve">, </w:t>
      </w:r>
      <w:proofErr w:type="spellStart"/>
      <w:r>
        <w:rPr>
          <w:rFonts w:ascii="Times New Roman" w:eastAsia="Times New Roman" w:hAnsi="Times New Roman" w:cs="Times New Roman"/>
          <w:i/>
          <w:color w:val="404040"/>
          <w:sz w:val="28"/>
          <w:szCs w:val="28"/>
        </w:rPr>
        <w:t>Troiae</w:t>
      </w:r>
      <w:proofErr w:type="spellEnd"/>
      <w:r>
        <w:rPr>
          <w:rFonts w:ascii="Times New Roman" w:eastAsia="Times New Roman" w:hAnsi="Times New Roman" w:cs="Times New Roman"/>
          <w:i/>
          <w:color w:val="404040"/>
          <w:sz w:val="28"/>
          <w:szCs w:val="28"/>
        </w:rPr>
        <w:t xml:space="preserve"> qui </w:t>
      </w:r>
      <w:proofErr w:type="spellStart"/>
      <w:r>
        <w:rPr>
          <w:rFonts w:ascii="Times New Roman" w:eastAsia="Times New Roman" w:hAnsi="Times New Roman" w:cs="Times New Roman"/>
          <w:i/>
          <w:color w:val="404040"/>
          <w:sz w:val="28"/>
          <w:szCs w:val="28"/>
        </w:rPr>
        <w:t>primus</w:t>
      </w:r>
      <w:proofErr w:type="spellEnd"/>
      <w:r>
        <w:rPr>
          <w:rFonts w:ascii="Times New Roman" w:eastAsia="Times New Roman" w:hAnsi="Times New Roman" w:cs="Times New Roman"/>
          <w:i/>
          <w:color w:val="404040"/>
          <w:sz w:val="28"/>
          <w:szCs w:val="28"/>
        </w:rPr>
        <w:t xml:space="preserve"> ab </w:t>
      </w:r>
      <w:proofErr w:type="spellStart"/>
      <w:r>
        <w:rPr>
          <w:rFonts w:ascii="Times New Roman" w:eastAsia="Times New Roman" w:hAnsi="Times New Roman" w:cs="Times New Roman"/>
          <w:i/>
          <w:color w:val="404040"/>
          <w:sz w:val="28"/>
          <w:szCs w:val="28"/>
        </w:rPr>
        <w:t>oris</w:t>
      </w:r>
      <w:proofErr w:type="spellEnd"/>
    </w:p>
    <w:p w14:paraId="7D1DAD69" w14:textId="77777777" w:rsidR="00BD4F51" w:rsidRDefault="0006625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404040"/>
          <w:sz w:val="28"/>
          <w:szCs w:val="28"/>
        </w:rPr>
        <w:t>Italiam</w:t>
      </w:r>
      <w:proofErr w:type="spellEnd"/>
      <w:r>
        <w:rPr>
          <w:rFonts w:ascii="Times New Roman" w:eastAsia="Times New Roman" w:hAnsi="Times New Roman" w:cs="Times New Roman"/>
          <w:i/>
          <w:color w:val="404040"/>
          <w:sz w:val="28"/>
          <w:szCs w:val="28"/>
        </w:rPr>
        <w:t xml:space="preserve">, fato </w:t>
      </w:r>
      <w:proofErr w:type="spellStart"/>
      <w:r>
        <w:rPr>
          <w:rFonts w:ascii="Times New Roman" w:eastAsia="Times New Roman" w:hAnsi="Times New Roman" w:cs="Times New Roman"/>
          <w:i/>
          <w:color w:val="404040"/>
          <w:sz w:val="28"/>
          <w:szCs w:val="28"/>
        </w:rPr>
        <w:t>profugus</w:t>
      </w:r>
      <w:proofErr w:type="spellEnd"/>
      <w:r>
        <w:rPr>
          <w:rFonts w:ascii="Times New Roman" w:eastAsia="Times New Roman" w:hAnsi="Times New Roman" w:cs="Times New Roman"/>
          <w:i/>
          <w:color w:val="404040"/>
          <w:sz w:val="28"/>
          <w:szCs w:val="28"/>
        </w:rPr>
        <w:t xml:space="preserve">, </w:t>
      </w:r>
      <w:proofErr w:type="spellStart"/>
      <w:r>
        <w:rPr>
          <w:rFonts w:ascii="Times New Roman" w:eastAsia="Times New Roman" w:hAnsi="Times New Roman" w:cs="Times New Roman"/>
          <w:i/>
          <w:color w:val="404040"/>
          <w:sz w:val="28"/>
          <w:szCs w:val="28"/>
        </w:rPr>
        <w:t>Laviniaque</w:t>
      </w:r>
      <w:proofErr w:type="spellEnd"/>
      <w:r>
        <w:rPr>
          <w:rFonts w:ascii="Times New Roman" w:eastAsia="Times New Roman" w:hAnsi="Times New Roman" w:cs="Times New Roman"/>
          <w:i/>
          <w:color w:val="404040"/>
          <w:sz w:val="28"/>
          <w:szCs w:val="28"/>
        </w:rPr>
        <w:t xml:space="preserve"> </w:t>
      </w:r>
      <w:proofErr w:type="spellStart"/>
      <w:r>
        <w:rPr>
          <w:rFonts w:ascii="Times New Roman" w:eastAsia="Times New Roman" w:hAnsi="Times New Roman" w:cs="Times New Roman"/>
          <w:i/>
          <w:color w:val="404040"/>
          <w:sz w:val="28"/>
          <w:szCs w:val="28"/>
        </w:rPr>
        <w:t>venit</w:t>
      </w:r>
      <w:proofErr w:type="spellEnd"/>
    </w:p>
    <w:p w14:paraId="7692A18F" w14:textId="77777777" w:rsidR="00BD4F51" w:rsidRDefault="0006625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404040"/>
          <w:sz w:val="28"/>
          <w:szCs w:val="28"/>
        </w:rPr>
        <w:t>litora</w:t>
      </w:r>
      <w:proofErr w:type="spellEnd"/>
      <w:r>
        <w:rPr>
          <w:rFonts w:ascii="Times New Roman" w:eastAsia="Times New Roman" w:hAnsi="Times New Roman" w:cs="Times New Roman"/>
          <w:i/>
          <w:color w:val="404040"/>
          <w:sz w:val="28"/>
          <w:szCs w:val="28"/>
        </w:rPr>
        <w:t xml:space="preserve">, </w:t>
      </w:r>
      <w:proofErr w:type="spellStart"/>
      <w:r>
        <w:rPr>
          <w:rFonts w:ascii="Times New Roman" w:eastAsia="Times New Roman" w:hAnsi="Times New Roman" w:cs="Times New Roman"/>
          <w:i/>
          <w:color w:val="404040"/>
          <w:sz w:val="28"/>
          <w:szCs w:val="28"/>
        </w:rPr>
        <w:t>multum</w:t>
      </w:r>
      <w:proofErr w:type="spellEnd"/>
      <w:r>
        <w:rPr>
          <w:rFonts w:ascii="Times New Roman" w:eastAsia="Times New Roman" w:hAnsi="Times New Roman" w:cs="Times New Roman"/>
          <w:i/>
          <w:color w:val="404040"/>
          <w:sz w:val="28"/>
          <w:szCs w:val="28"/>
        </w:rPr>
        <w:t xml:space="preserve"> </w:t>
      </w:r>
      <w:proofErr w:type="spellStart"/>
      <w:r>
        <w:rPr>
          <w:rFonts w:ascii="Times New Roman" w:eastAsia="Times New Roman" w:hAnsi="Times New Roman" w:cs="Times New Roman"/>
          <w:i/>
          <w:color w:val="404040"/>
          <w:sz w:val="28"/>
          <w:szCs w:val="28"/>
        </w:rPr>
        <w:t>ille</w:t>
      </w:r>
      <w:proofErr w:type="spellEnd"/>
      <w:r>
        <w:rPr>
          <w:rFonts w:ascii="Times New Roman" w:eastAsia="Times New Roman" w:hAnsi="Times New Roman" w:cs="Times New Roman"/>
          <w:i/>
          <w:color w:val="404040"/>
          <w:sz w:val="28"/>
          <w:szCs w:val="28"/>
        </w:rPr>
        <w:t xml:space="preserve"> et </w:t>
      </w:r>
      <w:proofErr w:type="spellStart"/>
      <w:r>
        <w:rPr>
          <w:rFonts w:ascii="Times New Roman" w:eastAsia="Times New Roman" w:hAnsi="Times New Roman" w:cs="Times New Roman"/>
          <w:i/>
          <w:color w:val="404040"/>
          <w:sz w:val="28"/>
          <w:szCs w:val="28"/>
        </w:rPr>
        <w:t>terris</w:t>
      </w:r>
      <w:proofErr w:type="spellEnd"/>
      <w:r>
        <w:rPr>
          <w:rFonts w:ascii="Times New Roman" w:eastAsia="Times New Roman" w:hAnsi="Times New Roman" w:cs="Times New Roman"/>
          <w:i/>
          <w:color w:val="404040"/>
          <w:sz w:val="28"/>
          <w:szCs w:val="28"/>
        </w:rPr>
        <w:t xml:space="preserve"> </w:t>
      </w:r>
      <w:proofErr w:type="spellStart"/>
      <w:r>
        <w:rPr>
          <w:rFonts w:ascii="Times New Roman" w:eastAsia="Times New Roman" w:hAnsi="Times New Roman" w:cs="Times New Roman"/>
          <w:i/>
          <w:color w:val="404040"/>
          <w:sz w:val="28"/>
          <w:szCs w:val="28"/>
        </w:rPr>
        <w:t>iactatus</w:t>
      </w:r>
      <w:proofErr w:type="spellEnd"/>
      <w:r>
        <w:rPr>
          <w:rFonts w:ascii="Times New Roman" w:eastAsia="Times New Roman" w:hAnsi="Times New Roman" w:cs="Times New Roman"/>
          <w:i/>
          <w:color w:val="404040"/>
          <w:sz w:val="28"/>
          <w:szCs w:val="28"/>
        </w:rPr>
        <w:t xml:space="preserve"> et alto</w:t>
      </w:r>
    </w:p>
    <w:p w14:paraId="724CD412" w14:textId="77777777" w:rsidR="00BD4F51" w:rsidRDefault="0006625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404040"/>
          <w:sz w:val="28"/>
          <w:szCs w:val="28"/>
        </w:rPr>
        <w:t xml:space="preserve">vi </w:t>
      </w:r>
      <w:proofErr w:type="spellStart"/>
      <w:r>
        <w:rPr>
          <w:rFonts w:ascii="Times New Roman" w:eastAsia="Times New Roman" w:hAnsi="Times New Roman" w:cs="Times New Roman"/>
          <w:i/>
          <w:color w:val="404040"/>
          <w:sz w:val="28"/>
          <w:szCs w:val="28"/>
        </w:rPr>
        <w:t>superum</w:t>
      </w:r>
      <w:proofErr w:type="spellEnd"/>
      <w:r>
        <w:rPr>
          <w:rFonts w:ascii="Times New Roman" w:eastAsia="Times New Roman" w:hAnsi="Times New Roman" w:cs="Times New Roman"/>
          <w:i/>
          <w:color w:val="404040"/>
          <w:sz w:val="28"/>
          <w:szCs w:val="28"/>
        </w:rPr>
        <w:t xml:space="preserve"> </w:t>
      </w:r>
      <w:proofErr w:type="spellStart"/>
      <w:r>
        <w:rPr>
          <w:rFonts w:ascii="Times New Roman" w:eastAsia="Times New Roman" w:hAnsi="Times New Roman" w:cs="Times New Roman"/>
          <w:i/>
          <w:color w:val="404040"/>
          <w:sz w:val="28"/>
          <w:szCs w:val="28"/>
        </w:rPr>
        <w:t>saevae</w:t>
      </w:r>
      <w:proofErr w:type="spellEnd"/>
      <w:r>
        <w:rPr>
          <w:rFonts w:ascii="Times New Roman" w:eastAsia="Times New Roman" w:hAnsi="Times New Roman" w:cs="Times New Roman"/>
          <w:i/>
          <w:color w:val="404040"/>
          <w:sz w:val="28"/>
          <w:szCs w:val="28"/>
        </w:rPr>
        <w:t xml:space="preserve"> </w:t>
      </w:r>
      <w:proofErr w:type="spellStart"/>
      <w:r>
        <w:rPr>
          <w:rFonts w:ascii="Times New Roman" w:eastAsia="Times New Roman" w:hAnsi="Times New Roman" w:cs="Times New Roman"/>
          <w:i/>
          <w:color w:val="404040"/>
          <w:sz w:val="28"/>
          <w:szCs w:val="28"/>
        </w:rPr>
        <w:t>memorem</w:t>
      </w:r>
      <w:proofErr w:type="spellEnd"/>
      <w:r>
        <w:rPr>
          <w:rFonts w:ascii="Times New Roman" w:eastAsia="Times New Roman" w:hAnsi="Times New Roman" w:cs="Times New Roman"/>
          <w:i/>
          <w:color w:val="404040"/>
          <w:sz w:val="28"/>
          <w:szCs w:val="28"/>
        </w:rPr>
        <w:t xml:space="preserve"> </w:t>
      </w:r>
      <w:proofErr w:type="spellStart"/>
      <w:r>
        <w:rPr>
          <w:rFonts w:ascii="Times New Roman" w:eastAsia="Times New Roman" w:hAnsi="Times New Roman" w:cs="Times New Roman"/>
          <w:i/>
          <w:color w:val="404040"/>
          <w:sz w:val="28"/>
          <w:szCs w:val="28"/>
        </w:rPr>
        <w:t>Iunonis</w:t>
      </w:r>
      <w:proofErr w:type="spellEnd"/>
      <w:r>
        <w:rPr>
          <w:rFonts w:ascii="Times New Roman" w:eastAsia="Times New Roman" w:hAnsi="Times New Roman" w:cs="Times New Roman"/>
          <w:i/>
          <w:color w:val="404040"/>
          <w:sz w:val="28"/>
          <w:szCs w:val="28"/>
        </w:rPr>
        <w:t xml:space="preserve"> </w:t>
      </w:r>
      <w:proofErr w:type="spellStart"/>
      <w:r>
        <w:rPr>
          <w:rFonts w:ascii="Times New Roman" w:eastAsia="Times New Roman" w:hAnsi="Times New Roman" w:cs="Times New Roman"/>
          <w:i/>
          <w:color w:val="404040"/>
          <w:sz w:val="28"/>
          <w:szCs w:val="28"/>
        </w:rPr>
        <w:t>ob</w:t>
      </w:r>
      <w:proofErr w:type="spellEnd"/>
      <w:r>
        <w:rPr>
          <w:rFonts w:ascii="Times New Roman" w:eastAsia="Times New Roman" w:hAnsi="Times New Roman" w:cs="Times New Roman"/>
          <w:i/>
          <w:color w:val="404040"/>
          <w:sz w:val="28"/>
          <w:szCs w:val="28"/>
        </w:rPr>
        <w:t xml:space="preserve"> </w:t>
      </w:r>
      <w:proofErr w:type="spellStart"/>
      <w:r>
        <w:rPr>
          <w:rFonts w:ascii="Times New Roman" w:eastAsia="Times New Roman" w:hAnsi="Times New Roman" w:cs="Times New Roman"/>
          <w:i/>
          <w:color w:val="404040"/>
          <w:sz w:val="28"/>
          <w:szCs w:val="28"/>
        </w:rPr>
        <w:t>iram</w:t>
      </w:r>
      <w:proofErr w:type="spellEnd"/>
      <w:r>
        <w:rPr>
          <w:rFonts w:ascii="Times New Roman" w:eastAsia="Times New Roman" w:hAnsi="Times New Roman" w:cs="Times New Roman"/>
          <w:i/>
          <w:color w:val="404040"/>
          <w:sz w:val="28"/>
          <w:szCs w:val="28"/>
        </w:rPr>
        <w:t>;  </w:t>
      </w:r>
    </w:p>
    <w:p w14:paraId="0870B0C0" w14:textId="77777777" w:rsidR="00BD4F51" w:rsidRPr="007D572B" w:rsidRDefault="00066258">
      <w:pPr>
        <w:pBdr>
          <w:top w:val="nil"/>
          <w:left w:val="nil"/>
          <w:bottom w:val="nil"/>
          <w:right w:val="nil"/>
          <w:between w:val="nil"/>
        </w:pBdr>
        <w:spacing w:line="240" w:lineRule="auto"/>
        <w:rPr>
          <w:rFonts w:ascii="Times New Roman" w:eastAsia="Times New Roman" w:hAnsi="Times New Roman" w:cs="Times New Roman"/>
          <w:color w:val="000000"/>
          <w:sz w:val="24"/>
          <w:szCs w:val="24"/>
          <w:lang w:val="es-ES"/>
        </w:rPr>
      </w:pPr>
      <w:r w:rsidRPr="007D572B">
        <w:rPr>
          <w:rFonts w:ascii="Times New Roman" w:eastAsia="Times New Roman" w:hAnsi="Times New Roman" w:cs="Times New Roman"/>
          <w:i/>
          <w:color w:val="404040"/>
          <w:sz w:val="28"/>
          <w:szCs w:val="28"/>
          <w:lang w:val="es-ES"/>
        </w:rPr>
        <w:t>multa quoque et bello passus, dum conderet urbem, </w:t>
      </w:r>
    </w:p>
    <w:p w14:paraId="6639731D" w14:textId="77777777" w:rsidR="00BD4F51" w:rsidRPr="007D572B" w:rsidRDefault="00066258">
      <w:pPr>
        <w:pBdr>
          <w:top w:val="nil"/>
          <w:left w:val="nil"/>
          <w:bottom w:val="nil"/>
          <w:right w:val="nil"/>
          <w:between w:val="nil"/>
        </w:pBdr>
        <w:spacing w:line="240" w:lineRule="auto"/>
        <w:rPr>
          <w:rFonts w:ascii="Times New Roman" w:eastAsia="Times New Roman" w:hAnsi="Times New Roman" w:cs="Times New Roman"/>
          <w:color w:val="000000"/>
          <w:sz w:val="24"/>
          <w:szCs w:val="24"/>
          <w:lang w:val="es-ES"/>
        </w:rPr>
      </w:pPr>
      <w:r w:rsidRPr="007D572B">
        <w:rPr>
          <w:rFonts w:ascii="Times New Roman" w:eastAsia="Times New Roman" w:hAnsi="Times New Roman" w:cs="Times New Roman"/>
          <w:i/>
          <w:color w:val="404040"/>
          <w:sz w:val="28"/>
          <w:szCs w:val="28"/>
          <w:lang w:val="es-ES"/>
        </w:rPr>
        <w:t>inferretque deos Latio, genus unde Latinum, </w:t>
      </w:r>
    </w:p>
    <w:p w14:paraId="450216AC" w14:textId="77777777" w:rsidR="00BD4F51" w:rsidRPr="007D572B" w:rsidRDefault="00066258">
      <w:pPr>
        <w:pBdr>
          <w:top w:val="nil"/>
          <w:left w:val="nil"/>
          <w:bottom w:val="nil"/>
          <w:right w:val="nil"/>
          <w:between w:val="nil"/>
        </w:pBdr>
        <w:spacing w:line="240" w:lineRule="auto"/>
        <w:rPr>
          <w:rFonts w:ascii="Times New Roman" w:eastAsia="Times New Roman" w:hAnsi="Times New Roman" w:cs="Times New Roman"/>
          <w:color w:val="000000"/>
          <w:sz w:val="24"/>
          <w:szCs w:val="24"/>
          <w:lang w:val="es-ES"/>
        </w:rPr>
      </w:pPr>
      <w:r w:rsidRPr="007D572B">
        <w:rPr>
          <w:rFonts w:ascii="Times New Roman" w:eastAsia="Times New Roman" w:hAnsi="Times New Roman" w:cs="Times New Roman"/>
          <w:i/>
          <w:color w:val="404040"/>
          <w:sz w:val="28"/>
          <w:szCs w:val="28"/>
          <w:lang w:val="es-ES"/>
        </w:rPr>
        <w:t>Albanique patres, atque altae moenia Romae.</w:t>
      </w:r>
    </w:p>
    <w:p w14:paraId="7C2C96FA" w14:textId="77777777" w:rsidR="00BD4F51" w:rsidRPr="007D572B" w:rsidRDefault="00066258">
      <w:pPr>
        <w:pBdr>
          <w:top w:val="nil"/>
          <w:left w:val="nil"/>
          <w:bottom w:val="nil"/>
          <w:right w:val="nil"/>
          <w:between w:val="nil"/>
        </w:pBdr>
        <w:spacing w:line="240" w:lineRule="auto"/>
        <w:rPr>
          <w:rFonts w:ascii="Times New Roman" w:eastAsia="Times New Roman" w:hAnsi="Times New Roman" w:cs="Times New Roman"/>
          <w:color w:val="000000"/>
          <w:sz w:val="24"/>
          <w:szCs w:val="24"/>
          <w:lang w:val="es-ES"/>
        </w:rPr>
      </w:pPr>
      <w:r w:rsidRPr="007D572B">
        <w:rPr>
          <w:rFonts w:ascii="Times New Roman" w:eastAsia="Times New Roman" w:hAnsi="Times New Roman" w:cs="Times New Roman"/>
          <w:i/>
          <w:color w:val="404040"/>
          <w:sz w:val="28"/>
          <w:szCs w:val="28"/>
          <w:lang w:val="es-ES"/>
        </w:rPr>
        <w:t>Musa, mihi causas memora, quo numine laeso,</w:t>
      </w:r>
    </w:p>
    <w:p w14:paraId="55A8F47F" w14:textId="77777777" w:rsidR="00BD4F51" w:rsidRPr="007D572B" w:rsidRDefault="00066258">
      <w:pPr>
        <w:pBdr>
          <w:top w:val="nil"/>
          <w:left w:val="nil"/>
          <w:bottom w:val="nil"/>
          <w:right w:val="nil"/>
          <w:between w:val="nil"/>
        </w:pBdr>
        <w:spacing w:line="240" w:lineRule="auto"/>
        <w:rPr>
          <w:rFonts w:ascii="Times New Roman" w:eastAsia="Times New Roman" w:hAnsi="Times New Roman" w:cs="Times New Roman"/>
          <w:color w:val="000000"/>
          <w:sz w:val="24"/>
          <w:szCs w:val="24"/>
          <w:lang w:val="es-ES"/>
        </w:rPr>
      </w:pPr>
      <w:r w:rsidRPr="007D572B">
        <w:rPr>
          <w:rFonts w:ascii="Times New Roman" w:eastAsia="Times New Roman" w:hAnsi="Times New Roman" w:cs="Times New Roman"/>
          <w:i/>
          <w:color w:val="404040"/>
          <w:sz w:val="28"/>
          <w:szCs w:val="28"/>
          <w:lang w:val="es-ES"/>
        </w:rPr>
        <w:t>quidve dolens, regina deum tot volvere casus   </w:t>
      </w:r>
    </w:p>
    <w:p w14:paraId="4DB899C2" w14:textId="77777777" w:rsidR="00BD4F51" w:rsidRPr="007D572B" w:rsidRDefault="00066258">
      <w:pPr>
        <w:pBdr>
          <w:top w:val="nil"/>
          <w:left w:val="nil"/>
          <w:bottom w:val="nil"/>
          <w:right w:val="nil"/>
          <w:between w:val="nil"/>
        </w:pBdr>
        <w:spacing w:line="240" w:lineRule="auto"/>
        <w:rPr>
          <w:rFonts w:ascii="Times New Roman" w:eastAsia="Times New Roman" w:hAnsi="Times New Roman" w:cs="Times New Roman"/>
          <w:color w:val="000000"/>
          <w:sz w:val="24"/>
          <w:szCs w:val="24"/>
          <w:lang w:val="es-ES"/>
        </w:rPr>
      </w:pPr>
      <w:r w:rsidRPr="007D572B">
        <w:rPr>
          <w:rFonts w:ascii="Times New Roman" w:eastAsia="Times New Roman" w:hAnsi="Times New Roman" w:cs="Times New Roman"/>
          <w:i/>
          <w:color w:val="404040"/>
          <w:sz w:val="28"/>
          <w:szCs w:val="28"/>
          <w:lang w:val="es-ES"/>
        </w:rPr>
        <w:t>insignem pietate virum, tot adire labores</w:t>
      </w:r>
    </w:p>
    <w:p w14:paraId="3DEF775A" w14:textId="77777777" w:rsidR="00BD4F51" w:rsidRPr="007D572B" w:rsidRDefault="00066258">
      <w:pPr>
        <w:pBdr>
          <w:top w:val="nil"/>
          <w:left w:val="nil"/>
          <w:bottom w:val="nil"/>
          <w:right w:val="nil"/>
          <w:between w:val="nil"/>
        </w:pBdr>
        <w:spacing w:line="240" w:lineRule="auto"/>
        <w:rPr>
          <w:rFonts w:ascii="Times New Roman" w:eastAsia="Times New Roman" w:hAnsi="Times New Roman" w:cs="Times New Roman"/>
          <w:color w:val="000000"/>
          <w:sz w:val="24"/>
          <w:szCs w:val="24"/>
          <w:lang w:val="es-ES"/>
        </w:rPr>
      </w:pPr>
      <w:r w:rsidRPr="007D572B">
        <w:rPr>
          <w:rFonts w:ascii="Times New Roman" w:eastAsia="Times New Roman" w:hAnsi="Times New Roman" w:cs="Times New Roman"/>
          <w:i/>
          <w:color w:val="404040"/>
          <w:sz w:val="28"/>
          <w:szCs w:val="28"/>
          <w:lang w:val="es-ES"/>
        </w:rPr>
        <w:t>impulerit. Tantaene animis caelestibus irae?</w:t>
      </w:r>
    </w:p>
    <w:p w14:paraId="26C2834D" w14:textId="77777777" w:rsidR="00BD4F51" w:rsidRDefault="00066258">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sidRPr="007D572B">
        <w:rPr>
          <w:rFonts w:ascii="Times New Roman" w:eastAsia="Times New Roman" w:hAnsi="Times New Roman" w:cs="Times New Roman"/>
          <w:color w:val="404040"/>
          <w:sz w:val="28"/>
          <w:szCs w:val="28"/>
          <w:lang w:val="es-ES"/>
        </w:rPr>
        <w:t>    </w:t>
      </w:r>
      <w:r>
        <w:rPr>
          <w:rFonts w:ascii="Times New Roman" w:eastAsia="Times New Roman" w:hAnsi="Times New Roman" w:cs="Times New Roman"/>
          <w:color w:val="404040"/>
          <w:sz w:val="12"/>
          <w:szCs w:val="12"/>
        </w:rPr>
        <w:t>(</w:t>
      </w:r>
      <w:proofErr w:type="spellStart"/>
      <w:r>
        <w:rPr>
          <w:rFonts w:ascii="Times New Roman" w:eastAsia="Times New Roman" w:hAnsi="Times New Roman" w:cs="Times New Roman"/>
          <w:color w:val="404040"/>
          <w:sz w:val="12"/>
          <w:szCs w:val="12"/>
        </w:rPr>
        <w:t>Virgilio,</w:t>
      </w:r>
      <w:r w:rsidRPr="00066258">
        <w:rPr>
          <w:rFonts w:ascii="Times New Roman" w:eastAsia="Times New Roman" w:hAnsi="Times New Roman" w:cs="Times New Roman"/>
          <w:i/>
          <w:color w:val="404040"/>
          <w:sz w:val="12"/>
          <w:szCs w:val="12"/>
        </w:rPr>
        <w:t>Eneide</w:t>
      </w:r>
      <w:r>
        <w:rPr>
          <w:rFonts w:ascii="Times New Roman" w:eastAsia="Times New Roman" w:hAnsi="Times New Roman" w:cs="Times New Roman"/>
          <w:color w:val="404040"/>
          <w:sz w:val="12"/>
          <w:szCs w:val="12"/>
        </w:rPr>
        <w:t>,Proemio</w:t>
      </w:r>
      <w:proofErr w:type="spellEnd"/>
      <w:r>
        <w:rPr>
          <w:rFonts w:ascii="Times New Roman" w:eastAsia="Times New Roman" w:hAnsi="Times New Roman" w:cs="Times New Roman"/>
          <w:color w:val="404040"/>
          <w:sz w:val="12"/>
          <w:szCs w:val="12"/>
        </w:rPr>
        <w:t xml:space="preserve"> </w:t>
      </w:r>
      <w:proofErr w:type="spellStart"/>
      <w:r>
        <w:rPr>
          <w:rFonts w:ascii="Times New Roman" w:eastAsia="Times New Roman" w:hAnsi="Times New Roman" w:cs="Times New Roman"/>
          <w:color w:val="404040"/>
          <w:sz w:val="12"/>
          <w:szCs w:val="12"/>
        </w:rPr>
        <w:t>vv</w:t>
      </w:r>
      <w:proofErr w:type="spellEnd"/>
      <w:r>
        <w:rPr>
          <w:rFonts w:ascii="Times New Roman" w:eastAsia="Times New Roman" w:hAnsi="Times New Roman" w:cs="Times New Roman"/>
          <w:color w:val="404040"/>
          <w:sz w:val="12"/>
          <w:szCs w:val="12"/>
        </w:rPr>
        <w:t xml:space="preserve"> 1-11)</w:t>
      </w:r>
    </w:p>
    <w:p w14:paraId="0F33DF04" w14:textId="77777777" w:rsidR="00BD4F51" w:rsidRDefault="00BD4F51"/>
    <w:p w14:paraId="53FF5F37"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404040"/>
          <w:sz w:val="24"/>
          <w:szCs w:val="24"/>
        </w:rPr>
        <w:t>ENEA, IL MITO:</w:t>
      </w:r>
    </w:p>
    <w:p w14:paraId="06F494C1"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404040"/>
          <w:sz w:val="24"/>
          <w:szCs w:val="24"/>
        </w:rPr>
        <w:t xml:space="preserve">Enea, in greco </w:t>
      </w:r>
      <w:proofErr w:type="spellStart"/>
      <w:r>
        <w:rPr>
          <w:rFonts w:ascii="Times New Roman" w:eastAsia="Times New Roman" w:hAnsi="Times New Roman" w:cs="Times New Roman"/>
          <w:b/>
          <w:i/>
          <w:color w:val="404040"/>
          <w:sz w:val="24"/>
          <w:szCs w:val="24"/>
        </w:rPr>
        <w:t>Αἰνεί</w:t>
      </w:r>
      <w:proofErr w:type="spellEnd"/>
      <w:r>
        <w:rPr>
          <w:rFonts w:ascii="Times New Roman" w:eastAsia="Times New Roman" w:hAnsi="Times New Roman" w:cs="Times New Roman"/>
          <w:b/>
          <w:i/>
          <w:color w:val="404040"/>
          <w:sz w:val="24"/>
          <w:szCs w:val="24"/>
        </w:rPr>
        <w:t>ας</w:t>
      </w:r>
      <w:r>
        <w:rPr>
          <w:rFonts w:ascii="Times New Roman" w:eastAsia="Times New Roman" w:hAnsi="Times New Roman" w:cs="Times New Roman"/>
          <w:i/>
          <w:color w:val="404040"/>
          <w:sz w:val="24"/>
          <w:szCs w:val="24"/>
        </w:rPr>
        <w:t xml:space="preserve">, </w:t>
      </w:r>
      <w:r>
        <w:rPr>
          <w:rFonts w:ascii="Times New Roman" w:eastAsia="Times New Roman" w:hAnsi="Times New Roman" w:cs="Times New Roman"/>
          <w:color w:val="404040"/>
          <w:sz w:val="24"/>
          <w:szCs w:val="24"/>
        </w:rPr>
        <w:t xml:space="preserve">latino </w:t>
      </w:r>
      <w:proofErr w:type="spellStart"/>
      <w:r>
        <w:rPr>
          <w:rFonts w:ascii="Times New Roman" w:eastAsia="Times New Roman" w:hAnsi="Times New Roman" w:cs="Times New Roman"/>
          <w:i/>
          <w:color w:val="404040"/>
          <w:sz w:val="24"/>
          <w:szCs w:val="24"/>
        </w:rPr>
        <w:t>Aeneas</w:t>
      </w:r>
      <w:proofErr w:type="spellEnd"/>
      <w:r>
        <w:rPr>
          <w:rFonts w:ascii="Times New Roman" w:eastAsia="Times New Roman" w:hAnsi="Times New Roman" w:cs="Times New Roman"/>
          <w:i/>
          <w:color w:val="404040"/>
          <w:sz w:val="24"/>
          <w:szCs w:val="24"/>
        </w:rPr>
        <w:t xml:space="preserve">, </w:t>
      </w:r>
      <w:r>
        <w:rPr>
          <w:rFonts w:ascii="Times New Roman" w:eastAsia="Times New Roman" w:hAnsi="Times New Roman" w:cs="Times New Roman"/>
          <w:color w:val="404040"/>
          <w:sz w:val="24"/>
          <w:szCs w:val="24"/>
        </w:rPr>
        <w:t>personaggio presente sia nella mitologia greca, sia in quella latina, figlio del mortale Anchise (cugino di Priamo) e della divina Afrodite, nacque sul Monte Ida. Le sue gesta sono celebrate nell’Iliade, in cui appare come un personaggio secondario, mentre del poema virgiliano, da cui prende il nome, è l’assoluto protagonista. Caro per la sua</w:t>
      </w:r>
      <w:r>
        <w:rPr>
          <w:rFonts w:ascii="Times New Roman" w:eastAsia="Times New Roman" w:hAnsi="Times New Roman" w:cs="Times New Roman"/>
          <w:i/>
          <w:color w:val="404040"/>
          <w:sz w:val="24"/>
          <w:szCs w:val="24"/>
        </w:rPr>
        <w:t xml:space="preserve"> pietas </w:t>
      </w:r>
      <w:r>
        <w:rPr>
          <w:rFonts w:ascii="Times New Roman" w:eastAsia="Times New Roman" w:hAnsi="Times New Roman" w:cs="Times New Roman"/>
          <w:color w:val="404040"/>
          <w:sz w:val="24"/>
          <w:szCs w:val="24"/>
        </w:rPr>
        <w:t xml:space="preserve">a Zeus, Poseidone, oltreché alla madre Afrodite, che più volte lo salvarono dalle mani nemiche. I poemi del ciclo epico meno conosciuti, ma più antichi, narrano che, fuggito da Troia, fondò un nuovo regno sul monte dove nacque. Secondo però la versione più diffusa, seguita nel poema da Virgilio, l’eroe si sarebbe recato in Occidente, per poi giungere nel Lazio. La versione dell’arrivo del principe nel Lazio e dell’origine troiana di Roma fu divulgata principalmente da Timeo. Secondo la maggior parte delle fonti l’eroe sarebbe approdato a Lavinio. A Roma nel III secolo a. C, anche in ragione delle sue condizioni politiche, prevalse ed ebbe valore ufficiale quest’ultima versione. Nel Lazio Enea combatte contro il re Latino, o secondo un’altra lezione, viene invece da lui accolto pacificamente e ne sposa la figlia Lavinia, ma Turno, a lei già promesso sposo, con l’aiuto di </w:t>
      </w:r>
      <w:proofErr w:type="spellStart"/>
      <w:r>
        <w:rPr>
          <w:rFonts w:ascii="Times New Roman" w:eastAsia="Times New Roman" w:hAnsi="Times New Roman" w:cs="Times New Roman"/>
          <w:color w:val="404040"/>
          <w:sz w:val="24"/>
          <w:szCs w:val="24"/>
        </w:rPr>
        <w:t>Mezenzio</w:t>
      </w:r>
      <w:proofErr w:type="spellEnd"/>
      <w:r>
        <w:rPr>
          <w:rFonts w:ascii="Times New Roman" w:eastAsia="Times New Roman" w:hAnsi="Times New Roman" w:cs="Times New Roman"/>
          <w:color w:val="404040"/>
          <w:sz w:val="24"/>
          <w:szCs w:val="24"/>
        </w:rPr>
        <w:t xml:space="preserve">, re degli Etruschi di Cere, gli muove guerra. In una battaglia sulla riva del Numico, Turno cade, Enea scompare ed è adorato dai Latini come Giove Indigete. Il celeberrimo episodio del soggiorno di Enea a Cartagine, prima di giungere nel Lazio, dove la regina Anna (poi Didone), prima innamoratasi di lui e poi da lui abbandonata, si sarebbe data la morte, introdotto verosimilmente da Nevio nel suo </w:t>
      </w:r>
      <w:r>
        <w:rPr>
          <w:rFonts w:ascii="Times New Roman" w:eastAsia="Times New Roman" w:hAnsi="Times New Roman" w:cs="Times New Roman"/>
          <w:i/>
          <w:color w:val="404040"/>
          <w:sz w:val="24"/>
          <w:szCs w:val="24"/>
        </w:rPr>
        <w:t xml:space="preserve">Bellum </w:t>
      </w:r>
      <w:proofErr w:type="spellStart"/>
      <w:r>
        <w:rPr>
          <w:rFonts w:ascii="Times New Roman" w:eastAsia="Times New Roman" w:hAnsi="Times New Roman" w:cs="Times New Roman"/>
          <w:i/>
          <w:color w:val="404040"/>
          <w:sz w:val="24"/>
          <w:szCs w:val="24"/>
        </w:rPr>
        <w:t>Poenicum</w:t>
      </w:r>
      <w:proofErr w:type="spellEnd"/>
      <w:r>
        <w:rPr>
          <w:rFonts w:ascii="Times New Roman" w:eastAsia="Times New Roman" w:hAnsi="Times New Roman" w:cs="Times New Roman"/>
          <w:color w:val="404040"/>
          <w:sz w:val="24"/>
          <w:szCs w:val="24"/>
        </w:rPr>
        <w:t>,</w:t>
      </w:r>
      <w:r>
        <w:rPr>
          <w:rFonts w:ascii="Times New Roman" w:eastAsia="Times New Roman" w:hAnsi="Times New Roman" w:cs="Times New Roman"/>
          <w:i/>
          <w:color w:val="404040"/>
          <w:sz w:val="24"/>
          <w:szCs w:val="24"/>
        </w:rPr>
        <w:t xml:space="preserve"> </w:t>
      </w:r>
      <w:r>
        <w:rPr>
          <w:rFonts w:ascii="Times New Roman" w:eastAsia="Times New Roman" w:hAnsi="Times New Roman" w:cs="Times New Roman"/>
          <w:color w:val="404040"/>
          <w:sz w:val="24"/>
          <w:szCs w:val="24"/>
        </w:rPr>
        <w:t>fu poi ripreso da Virgilio.</w:t>
      </w:r>
    </w:p>
    <w:p w14:paraId="43AF00AA" w14:textId="77777777" w:rsidR="007D572B" w:rsidRDefault="007D572B">
      <w:pPr>
        <w:pBdr>
          <w:top w:val="nil"/>
          <w:left w:val="nil"/>
          <w:bottom w:val="nil"/>
          <w:right w:val="nil"/>
          <w:between w:val="nil"/>
        </w:pBdr>
        <w:spacing w:line="240" w:lineRule="auto"/>
        <w:jc w:val="both"/>
        <w:rPr>
          <w:rFonts w:ascii="Times New Roman" w:eastAsia="Times New Roman" w:hAnsi="Times New Roman" w:cs="Times New Roman"/>
          <w:b/>
          <w:color w:val="404040"/>
          <w:sz w:val="28"/>
          <w:szCs w:val="28"/>
        </w:rPr>
      </w:pPr>
    </w:p>
    <w:p w14:paraId="6FFB666F" w14:textId="61A2F572"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404040"/>
          <w:sz w:val="28"/>
          <w:szCs w:val="28"/>
        </w:rPr>
        <w:t>PALAZZO VALENTINI:</w:t>
      </w:r>
    </w:p>
    <w:p w14:paraId="1A95A49E"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404040"/>
          <w:sz w:val="28"/>
          <w:szCs w:val="28"/>
        </w:rPr>
        <w:t xml:space="preserve">Palazzo Valentini o Palazzo Imperiali è un palazzo di Roma che si trova nel centro della capitale, dal 1873 sede della Provincia di Roma. Davanti alla porta d’ingresso ai lati si trovano due gruppi scultorei realizzati nel 2005 dallo scultore Sandro Chia, per il </w:t>
      </w:r>
      <w:proofErr w:type="spellStart"/>
      <w:r>
        <w:rPr>
          <w:rFonts w:ascii="Times New Roman" w:eastAsia="Times New Roman" w:hAnsi="Times New Roman" w:cs="Times New Roman"/>
          <w:color w:val="404040"/>
          <w:sz w:val="28"/>
          <w:szCs w:val="28"/>
        </w:rPr>
        <w:t>centoquarantacinquesimo</w:t>
      </w:r>
      <w:proofErr w:type="spellEnd"/>
      <w:r>
        <w:rPr>
          <w:rFonts w:ascii="Times New Roman" w:eastAsia="Times New Roman" w:hAnsi="Times New Roman" w:cs="Times New Roman"/>
          <w:color w:val="404040"/>
          <w:sz w:val="28"/>
          <w:szCs w:val="28"/>
        </w:rPr>
        <w:t xml:space="preserve"> anniversario della Provincia di Roma. Una delle due statue raffigura Europa sul mondo, mentre l’altra rappresenta Anchise, Enea e Ascanio, ed è dedicata ai caduti in battaglia per la pace, la libertà, e la democrazia. </w:t>
      </w:r>
    </w:p>
    <w:p w14:paraId="79D8F146" w14:textId="77777777" w:rsidR="00BD4F51" w:rsidRDefault="00BD4F51"/>
    <w:p w14:paraId="12AD0D42" w14:textId="77777777" w:rsidR="00BD4F51" w:rsidRDefault="00066258">
      <w:pPr>
        <w:pBdr>
          <w:top w:val="nil"/>
          <w:left w:val="nil"/>
          <w:bottom w:val="nil"/>
          <w:right w:val="nil"/>
          <w:between w:val="nil"/>
        </w:pBdr>
        <w:spacing w:line="240" w:lineRule="auto"/>
        <w:ind w:left="283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404040"/>
          <w:sz w:val="28"/>
          <w:szCs w:val="28"/>
        </w:rPr>
        <w:t>ENEA, ANCHISE E ASCANIO</w:t>
      </w:r>
      <w:r>
        <w:rPr>
          <w:noProof/>
        </w:rPr>
        <w:drawing>
          <wp:anchor distT="0" distB="0" distL="114300" distR="114300" simplePos="0" relativeHeight="251658240" behindDoc="0" locked="0" layoutInCell="1" allowOverlap="1" wp14:anchorId="198E02B0" wp14:editId="7809D581">
            <wp:simplePos x="0" y="0"/>
            <wp:positionH relativeFrom="column">
              <wp:posOffset>-175259</wp:posOffset>
            </wp:positionH>
            <wp:positionV relativeFrom="paragraph">
              <wp:posOffset>353060</wp:posOffset>
            </wp:positionV>
            <wp:extent cx="2857500" cy="3497580"/>
            <wp:effectExtent l="0" t="0" r="0" b="0"/>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857500" cy="3497580"/>
                    </a:xfrm>
                    <a:prstGeom prst="rect">
                      <a:avLst/>
                    </a:prstGeom>
                    <a:ln/>
                  </pic:spPr>
                </pic:pic>
              </a:graphicData>
            </a:graphic>
          </wp:anchor>
        </w:drawing>
      </w:r>
    </w:p>
    <w:p w14:paraId="13E25626" w14:textId="77777777" w:rsidR="00BD4F51" w:rsidRDefault="00066258" w:rsidP="00D2167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questo gruppo scultoreo ricco di pathos, i tre personificano la disperazione, che li ha travolti alla vista  della loro città in fiamme, mista al senso di smarrimento e di confusione, causati dalla consapevolezza della perdita della patria, e del dubbio su dove andare. I tre quindi sono presentati come profughi. Questo lo possiamo affermare con certezza, poiché al momento dello sbarco di Enea sulle coste laziali, il padre oramai è morto, mentre il figlio Ascanio, detto Iulo, è cresciuto. </w:t>
      </w:r>
    </w:p>
    <w:p w14:paraId="6D0FB9FB" w14:textId="77777777" w:rsidR="00BD4F51" w:rsidRDefault="00BD4F51">
      <w:pPr>
        <w:rPr>
          <w:rFonts w:ascii="Times New Roman" w:eastAsia="Times New Roman" w:hAnsi="Times New Roman" w:cs="Times New Roman"/>
          <w:sz w:val="28"/>
          <w:szCs w:val="28"/>
        </w:rPr>
      </w:pPr>
    </w:p>
    <w:p w14:paraId="0F5ECBA5" w14:textId="77777777" w:rsidR="00BD4F51" w:rsidRDefault="00BD4F51">
      <w:pPr>
        <w:rPr>
          <w:rFonts w:ascii="Times New Roman" w:eastAsia="Times New Roman" w:hAnsi="Times New Roman" w:cs="Times New Roman"/>
          <w:sz w:val="28"/>
          <w:szCs w:val="28"/>
        </w:rPr>
      </w:pPr>
    </w:p>
    <w:p w14:paraId="42B73D5A" w14:textId="77777777" w:rsidR="00BD4F51" w:rsidRDefault="00BD4F51">
      <w:pPr>
        <w:pBdr>
          <w:top w:val="nil"/>
          <w:left w:val="nil"/>
          <w:bottom w:val="nil"/>
          <w:right w:val="nil"/>
          <w:between w:val="nil"/>
        </w:pBdr>
        <w:spacing w:line="240" w:lineRule="auto"/>
        <w:jc w:val="both"/>
        <w:rPr>
          <w:rFonts w:ascii="Times New Roman" w:eastAsia="Times New Roman" w:hAnsi="Times New Roman" w:cs="Times New Roman"/>
          <w:b/>
          <w:color w:val="404040"/>
          <w:sz w:val="28"/>
          <w:szCs w:val="28"/>
        </w:rPr>
      </w:pPr>
    </w:p>
    <w:p w14:paraId="0AB97952" w14:textId="77777777" w:rsidR="00BD4F51" w:rsidRDefault="00BD4F51">
      <w:pPr>
        <w:pBdr>
          <w:top w:val="nil"/>
          <w:left w:val="nil"/>
          <w:bottom w:val="nil"/>
          <w:right w:val="nil"/>
          <w:between w:val="nil"/>
        </w:pBdr>
        <w:spacing w:line="240" w:lineRule="auto"/>
        <w:jc w:val="both"/>
        <w:rPr>
          <w:rFonts w:ascii="Times New Roman" w:eastAsia="Times New Roman" w:hAnsi="Times New Roman" w:cs="Times New Roman"/>
          <w:b/>
          <w:color w:val="404040"/>
          <w:sz w:val="28"/>
          <w:szCs w:val="28"/>
        </w:rPr>
      </w:pPr>
    </w:p>
    <w:p w14:paraId="086FE72E" w14:textId="77777777" w:rsidR="00BD4F51" w:rsidRDefault="00BD4F51">
      <w:pPr>
        <w:pBdr>
          <w:top w:val="nil"/>
          <w:left w:val="nil"/>
          <w:bottom w:val="nil"/>
          <w:right w:val="nil"/>
          <w:between w:val="nil"/>
        </w:pBdr>
        <w:spacing w:line="240" w:lineRule="auto"/>
        <w:jc w:val="both"/>
        <w:rPr>
          <w:rFonts w:ascii="Times New Roman" w:eastAsia="Times New Roman" w:hAnsi="Times New Roman" w:cs="Times New Roman"/>
          <w:b/>
          <w:color w:val="404040"/>
          <w:sz w:val="28"/>
          <w:szCs w:val="28"/>
        </w:rPr>
      </w:pPr>
    </w:p>
    <w:p w14:paraId="48047F84"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404040"/>
          <w:sz w:val="28"/>
          <w:szCs w:val="28"/>
        </w:rPr>
        <w:t xml:space="preserve">EUROPA, IL </w:t>
      </w:r>
      <w:proofErr w:type="spellStart"/>
      <w:r>
        <w:rPr>
          <w:rFonts w:ascii="Times New Roman" w:eastAsia="Times New Roman" w:hAnsi="Times New Roman" w:cs="Times New Roman"/>
          <w:b/>
          <w:color w:val="404040"/>
          <w:sz w:val="28"/>
          <w:szCs w:val="28"/>
        </w:rPr>
        <w:t>MITO:</w:t>
      </w:r>
      <w:r>
        <w:rPr>
          <w:rFonts w:ascii="Times New Roman" w:eastAsia="Times New Roman" w:hAnsi="Times New Roman" w:cs="Times New Roman"/>
          <w:color w:val="404040"/>
          <w:sz w:val="28"/>
          <w:szCs w:val="28"/>
        </w:rPr>
        <w:t>Il</w:t>
      </w:r>
      <w:proofErr w:type="spellEnd"/>
      <w:r>
        <w:rPr>
          <w:rFonts w:ascii="Times New Roman" w:eastAsia="Times New Roman" w:hAnsi="Times New Roman" w:cs="Times New Roman"/>
          <w:color w:val="404040"/>
          <w:sz w:val="28"/>
          <w:szCs w:val="28"/>
        </w:rPr>
        <w:t xml:space="preserve"> mito di Europa è uno dei più antichi tramandati dalla mitologia greca. Europa era la figlia di Agenore, re di Tiro, un'antica ed importante città fenicia. Il re degli dei Zeus, si innamorò perdutamente della fanciulla e decise di trasformarsi in un animale per poterla possedere e conquistare. Decise di assumere le sembianze di un toro bianco. Europa lo vide per la prima volta mentre si recava sulla spiaggia con le sue ancelle. Ella trovò quell'animale molto bello e tentò di cavalcarlo. Il toro, allora, la rapì e scappò con lei attraverso il mare, fino a raggiungere l'isola di Creta. Dall' unione di Europa e Zeus nacquero tre figli, due dei quali famosi ed importanti: uno è Minosse, che divenne re di Creta, l'altro è Radamanto, che divenne il giudice degli inferi, il terzo </w:t>
      </w:r>
      <w:proofErr w:type="spellStart"/>
      <w:r>
        <w:rPr>
          <w:rFonts w:ascii="Times New Roman" w:eastAsia="Times New Roman" w:hAnsi="Times New Roman" w:cs="Times New Roman"/>
          <w:color w:val="404040"/>
          <w:sz w:val="28"/>
          <w:szCs w:val="28"/>
        </w:rPr>
        <w:t>Sarmedonte</w:t>
      </w:r>
      <w:proofErr w:type="spellEnd"/>
      <w:r>
        <w:rPr>
          <w:rFonts w:ascii="Times New Roman" w:eastAsia="Times New Roman" w:hAnsi="Times New Roman" w:cs="Times New Roman"/>
          <w:color w:val="404040"/>
          <w:sz w:val="28"/>
          <w:szCs w:val="28"/>
        </w:rPr>
        <w:t xml:space="preserve">. Essi vennero adottati da Asterio, il re di Creta, che poi sposò Europa. Europa, grazie al matrimonio con Asterio, divenne </w:t>
      </w:r>
      <w:r>
        <w:rPr>
          <w:rFonts w:ascii="Times New Roman" w:eastAsia="Times New Roman" w:hAnsi="Times New Roman" w:cs="Times New Roman"/>
          <w:color w:val="404040"/>
          <w:sz w:val="28"/>
          <w:szCs w:val="28"/>
        </w:rPr>
        <w:lastRenderedPageBreak/>
        <w:t xml:space="preserve">regina di Creta e ricevette da Zeus tre doni: Talo, un gigantesco uomo di bronzo che faceva da guardiano all'isola, </w:t>
      </w:r>
      <w:proofErr w:type="spellStart"/>
      <w:r>
        <w:rPr>
          <w:rFonts w:ascii="Times New Roman" w:eastAsia="Times New Roman" w:hAnsi="Times New Roman" w:cs="Times New Roman"/>
          <w:color w:val="404040"/>
          <w:sz w:val="28"/>
          <w:szCs w:val="28"/>
        </w:rPr>
        <w:t>Laelaps</w:t>
      </w:r>
      <w:proofErr w:type="spellEnd"/>
      <w:r>
        <w:rPr>
          <w:rFonts w:ascii="Times New Roman" w:eastAsia="Times New Roman" w:hAnsi="Times New Roman" w:cs="Times New Roman"/>
          <w:color w:val="404040"/>
          <w:sz w:val="28"/>
          <w:szCs w:val="28"/>
        </w:rPr>
        <w:t>, un cane e un giavellotto che non sbagliava mai la mira. Quando morì Asterio, Minosse divenne il re di Creta e, in suo onore, i Greci chiamarono Europa il continente che è situato proprio a nord dell’isola. </w:t>
      </w:r>
      <w:r>
        <w:rPr>
          <w:noProof/>
        </w:rPr>
        <w:drawing>
          <wp:anchor distT="0" distB="0" distL="114300" distR="114300" simplePos="0" relativeHeight="251659264" behindDoc="0" locked="0" layoutInCell="1" allowOverlap="1" wp14:anchorId="2C509F37" wp14:editId="2BF8C372">
            <wp:simplePos x="0" y="0"/>
            <wp:positionH relativeFrom="column">
              <wp:posOffset>3139440</wp:posOffset>
            </wp:positionH>
            <wp:positionV relativeFrom="paragraph">
              <wp:posOffset>588645</wp:posOffset>
            </wp:positionV>
            <wp:extent cx="2945130" cy="3444875"/>
            <wp:effectExtent l="0" t="0" r="0" b="0"/>
            <wp:wrapSquare wrapText="bothSides" distT="0" distB="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945130" cy="3444875"/>
                    </a:xfrm>
                    <a:prstGeom prst="rect">
                      <a:avLst/>
                    </a:prstGeom>
                    <a:ln/>
                  </pic:spPr>
                </pic:pic>
              </a:graphicData>
            </a:graphic>
          </wp:anchor>
        </w:drawing>
      </w:r>
    </w:p>
    <w:p w14:paraId="6F9CC072" w14:textId="77777777" w:rsidR="00BD4F51" w:rsidRDefault="00BD4F51">
      <w:pPr>
        <w:pBdr>
          <w:top w:val="nil"/>
          <w:left w:val="nil"/>
          <w:bottom w:val="nil"/>
          <w:right w:val="nil"/>
          <w:between w:val="nil"/>
        </w:pBdr>
        <w:spacing w:line="240" w:lineRule="auto"/>
        <w:jc w:val="both"/>
        <w:rPr>
          <w:rFonts w:ascii="Times New Roman" w:eastAsia="Times New Roman" w:hAnsi="Times New Roman" w:cs="Times New Roman"/>
          <w:b/>
          <w:color w:val="404040"/>
          <w:sz w:val="28"/>
          <w:szCs w:val="28"/>
        </w:rPr>
      </w:pPr>
    </w:p>
    <w:p w14:paraId="6B8FB8EB"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404040"/>
          <w:sz w:val="28"/>
          <w:szCs w:val="28"/>
        </w:rPr>
        <w:t>RAPPRESENTAZIONI DI EUROPA:</w:t>
      </w:r>
    </w:p>
    <w:p w14:paraId="03B5F19B"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404040"/>
          <w:sz w:val="24"/>
          <w:szCs w:val="24"/>
        </w:rPr>
        <w:t xml:space="preserve">Europa è stata oggetto di moltissime opere e raffigurazioni attraverso i secoli. Fra le tante, infinite rappresentazioni, c’è anche quella della moneta greca da due euro, in cui appare mentre attraversa il mare. Anche Botero l’ha variamente dipinta e rappresentata tante volte, spesso a cavallo di un toro che attraversa il mare. Un dipinto più moderno, opera di Ugo </w:t>
      </w:r>
      <w:proofErr w:type="spellStart"/>
      <w:r>
        <w:rPr>
          <w:rFonts w:ascii="Times New Roman" w:eastAsia="Times New Roman" w:hAnsi="Times New Roman" w:cs="Times New Roman"/>
          <w:color w:val="404040"/>
          <w:sz w:val="24"/>
          <w:szCs w:val="24"/>
        </w:rPr>
        <w:t>Pannaggi</w:t>
      </w:r>
      <w:proofErr w:type="spellEnd"/>
      <w:r>
        <w:rPr>
          <w:rFonts w:ascii="Times New Roman" w:eastAsia="Times New Roman" w:hAnsi="Times New Roman" w:cs="Times New Roman"/>
          <w:color w:val="404040"/>
          <w:sz w:val="24"/>
          <w:szCs w:val="24"/>
        </w:rPr>
        <w:t>, la rappresenta invece in fuga su una moto (è tutt'uno con essa). Nella statua di Sandro Chia Europa non cavalca più il toro, né ha il mare al di sotto di lei, ma siede sul mondo: un’Europa che non rappresenta più dunque l’unione fra Oriente e Occidente, ma piuttosto il legame fra l’Europa e il mondo intero, la sua dimensione mondiale. </w:t>
      </w:r>
      <w:r>
        <w:rPr>
          <w:noProof/>
        </w:rPr>
        <w:drawing>
          <wp:anchor distT="0" distB="0" distL="114300" distR="114300" simplePos="0" relativeHeight="251660288" behindDoc="0" locked="0" layoutInCell="1" allowOverlap="1" wp14:anchorId="016EA451" wp14:editId="0CA257E0">
            <wp:simplePos x="0" y="0"/>
            <wp:positionH relativeFrom="column">
              <wp:posOffset>-170814</wp:posOffset>
            </wp:positionH>
            <wp:positionV relativeFrom="paragraph">
              <wp:posOffset>1466850</wp:posOffset>
            </wp:positionV>
            <wp:extent cx="6155690" cy="1976755"/>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t="1" b="-60"/>
                    <a:stretch>
                      <a:fillRect/>
                    </a:stretch>
                  </pic:blipFill>
                  <pic:spPr>
                    <a:xfrm>
                      <a:off x="0" y="0"/>
                      <a:ext cx="6155690" cy="1976755"/>
                    </a:xfrm>
                    <a:prstGeom prst="rect">
                      <a:avLst/>
                    </a:prstGeom>
                    <a:ln/>
                  </pic:spPr>
                </pic:pic>
              </a:graphicData>
            </a:graphic>
          </wp:anchor>
        </w:drawing>
      </w:r>
    </w:p>
    <w:p w14:paraId="76027FE0" w14:textId="77777777" w:rsidR="00BD4F51" w:rsidRDefault="00BD4F51">
      <w:pPr>
        <w:spacing w:after="240"/>
      </w:pPr>
    </w:p>
    <w:p w14:paraId="58F0B9E5"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404040"/>
          <w:sz w:val="28"/>
          <w:szCs w:val="28"/>
        </w:rPr>
        <w:t>LA “DOPPIA” STATUA DI ENEA: FIUMICINO E MALTA </w:t>
      </w:r>
    </w:p>
    <w:p w14:paraId="26187A68"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404040"/>
          <w:sz w:val="28"/>
          <w:szCs w:val="28"/>
        </w:rPr>
        <w:t>N</w:t>
      </w:r>
      <w:r>
        <w:rPr>
          <w:rFonts w:ascii="Times New Roman" w:eastAsia="Times New Roman" w:hAnsi="Times New Roman" w:cs="Times New Roman"/>
          <w:color w:val="404040"/>
          <w:sz w:val="24"/>
          <w:szCs w:val="24"/>
        </w:rPr>
        <w:t>ell'aprile del 2004, una statua di Enea sbarca a Malta. Il soggetto poggia il ginocchio sulla cittadella come "eroe vincente e fondatore</w:t>
      </w:r>
      <w:r w:rsidR="00D21673">
        <w:rPr>
          <w:rFonts w:ascii="Times New Roman" w:eastAsia="Times New Roman" w:hAnsi="Times New Roman" w:cs="Times New Roman"/>
          <w:color w:val="404040"/>
          <w:sz w:val="24"/>
          <w:szCs w:val="24"/>
        </w:rPr>
        <w:t xml:space="preserve"> della città", quindi non rappresentato</w:t>
      </w:r>
      <w:r>
        <w:rPr>
          <w:rFonts w:ascii="Times New Roman" w:eastAsia="Times New Roman" w:hAnsi="Times New Roman" w:cs="Times New Roman"/>
          <w:color w:val="404040"/>
          <w:sz w:val="24"/>
          <w:szCs w:val="24"/>
        </w:rPr>
        <w:t xml:space="preserve"> come un profugo, quanto piuttosto come un vittorioso guerriero. Questa statua fu commissionata per celebrare l'entrata di Malta nella comunità europea: secondo la leggenda infatti, prima di sbarcare sulle coste del Lazio, l'eroe sarebbe approdato a Malta (ma è una forzatura, un adattamento del mito cantato da Virgilio, per nobilitare l’isola). Con questa statua si è voluto mostrare un eroe dallo sguardo nostalgico, ma allo stesso tempo rivolto al futuro. L'eroe infatti pur non rinnegando il passato da cui proviene, volge il suo sguardo verso nuovi orizzonti, verso il futuro appunto. La statua è per l'appunto datata al 2004 ed è identica ad un’altra statua, datata al 2001, che si trova a Fiumicino. Quale delle due è la destinazione originale? Evidentemente Fiumicino, e non solo perché l’Enea di Fiumicino precede quello</w:t>
      </w:r>
      <w:r w:rsidR="00D21673">
        <w:rPr>
          <w:rFonts w:ascii="Times New Roman" w:eastAsia="Times New Roman" w:hAnsi="Times New Roman" w:cs="Times New Roman"/>
          <w:color w:val="404040"/>
          <w:sz w:val="24"/>
          <w:szCs w:val="24"/>
        </w:rPr>
        <w:t xml:space="preserve"> di Malta, ma perché solo in quel luogo, il tratto della costa laziale presso la foce del fiume Tevere,</w:t>
      </w:r>
      <w:r>
        <w:rPr>
          <w:rFonts w:ascii="Times New Roman" w:eastAsia="Times New Roman" w:hAnsi="Times New Roman" w:cs="Times New Roman"/>
          <w:color w:val="404040"/>
          <w:sz w:val="24"/>
          <w:szCs w:val="24"/>
        </w:rPr>
        <w:t xml:space="preserve"> l'iconografia della statua risulta corretta: secondo il mito infatti l'eroe </w:t>
      </w:r>
      <w:r>
        <w:rPr>
          <w:rFonts w:ascii="Times New Roman" w:eastAsia="Times New Roman" w:hAnsi="Times New Roman" w:cs="Times New Roman"/>
          <w:color w:val="404040"/>
          <w:sz w:val="24"/>
          <w:szCs w:val="24"/>
        </w:rPr>
        <w:lastRenderedPageBreak/>
        <w:t>troiano non solo è approdato proprio lì, a Fiumicino appunto, ma lì si è ‘rivelato’ un conquistatore-fondatore, come la statua mostra. </w:t>
      </w:r>
      <w:r>
        <w:rPr>
          <w:noProof/>
        </w:rPr>
        <w:drawing>
          <wp:anchor distT="0" distB="0" distL="114300" distR="114300" simplePos="0" relativeHeight="251661312" behindDoc="0" locked="0" layoutInCell="1" allowOverlap="1" wp14:anchorId="4B11D270" wp14:editId="05C30286">
            <wp:simplePos x="0" y="0"/>
            <wp:positionH relativeFrom="column">
              <wp:posOffset>1704132</wp:posOffset>
            </wp:positionH>
            <wp:positionV relativeFrom="paragraph">
              <wp:posOffset>498623</wp:posOffset>
            </wp:positionV>
            <wp:extent cx="4344364" cy="2051685"/>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4344364" cy="2051685"/>
                    </a:xfrm>
                    <a:prstGeom prst="rect">
                      <a:avLst/>
                    </a:prstGeom>
                    <a:ln/>
                  </pic:spPr>
                </pic:pic>
              </a:graphicData>
            </a:graphic>
          </wp:anchor>
        </w:drawing>
      </w:r>
    </w:p>
    <w:p w14:paraId="141CB70F" w14:textId="77777777" w:rsidR="00BD4F51" w:rsidRDefault="00BD4F51">
      <w:pPr>
        <w:pBdr>
          <w:top w:val="nil"/>
          <w:left w:val="nil"/>
          <w:bottom w:val="nil"/>
          <w:right w:val="nil"/>
          <w:between w:val="nil"/>
        </w:pBdr>
        <w:spacing w:line="240" w:lineRule="auto"/>
        <w:jc w:val="both"/>
        <w:rPr>
          <w:rFonts w:ascii="Times New Roman" w:eastAsia="Times New Roman" w:hAnsi="Times New Roman" w:cs="Times New Roman"/>
          <w:b/>
          <w:color w:val="404040"/>
          <w:sz w:val="28"/>
          <w:szCs w:val="28"/>
        </w:rPr>
      </w:pPr>
    </w:p>
    <w:p w14:paraId="2CA774AC"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404040"/>
          <w:sz w:val="28"/>
          <w:szCs w:val="28"/>
        </w:rPr>
        <w:t>ANALISI DELL'OPERA:</w:t>
      </w:r>
    </w:p>
    <w:p w14:paraId="2F33A322"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404040"/>
          <w:sz w:val="28"/>
          <w:szCs w:val="28"/>
        </w:rPr>
      </w:pPr>
      <w:r>
        <w:rPr>
          <w:rFonts w:ascii="Times New Roman" w:eastAsia="Times New Roman" w:hAnsi="Times New Roman" w:cs="Times New Roman"/>
          <w:color w:val="404040"/>
          <w:sz w:val="28"/>
          <w:szCs w:val="28"/>
        </w:rPr>
        <w:t xml:space="preserve">  La statua di Fiumicino, datata al 2001, è un'opera in bronzo dello scultore e pittore Ugo Attardi. Il soggetto apre le braccia come per tenersi in equilibrio, ma  accompagna lo sguardo verso l'orizzonte e verso un nuovo futuro. Metaforicamente sembra in bilico tra il suo cruento passato e l'avvenire. Enea viene rappresentato come un </w:t>
      </w:r>
      <w:r>
        <w:rPr>
          <w:rFonts w:ascii="Times New Roman" w:eastAsia="Times New Roman" w:hAnsi="Times New Roman" w:cs="Times New Roman"/>
          <w:i/>
          <w:color w:val="404040"/>
          <w:sz w:val="28"/>
          <w:szCs w:val="28"/>
        </w:rPr>
        <w:t xml:space="preserve">dominus </w:t>
      </w:r>
      <w:r>
        <w:rPr>
          <w:rFonts w:ascii="Times New Roman" w:eastAsia="Times New Roman" w:hAnsi="Times New Roman" w:cs="Times New Roman"/>
          <w:color w:val="404040"/>
          <w:sz w:val="28"/>
          <w:szCs w:val="28"/>
        </w:rPr>
        <w:t>che con sicurezza e fermezza poggia il ginocchio sulla cittadella.</w:t>
      </w:r>
      <w:r w:rsidR="000D3BC2">
        <w:rPr>
          <w:rFonts w:ascii="Times New Roman" w:eastAsia="Times New Roman" w:hAnsi="Times New Roman" w:cs="Times New Roman"/>
          <w:color w:val="404040"/>
          <w:sz w:val="28"/>
          <w:szCs w:val="28"/>
        </w:rPr>
        <w:t xml:space="preserve"> </w:t>
      </w:r>
    </w:p>
    <w:p w14:paraId="6B060F1D" w14:textId="77777777" w:rsidR="00BD4F51" w:rsidRDefault="00BD4F51"/>
    <w:p w14:paraId="627EBB7A"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404040"/>
          <w:sz w:val="28"/>
          <w:szCs w:val="28"/>
        </w:rPr>
        <w:t>Bibliografia:</w:t>
      </w:r>
    </w:p>
    <w:p w14:paraId="32EB1F8C" w14:textId="77777777" w:rsidR="00BD4F51" w:rsidRDefault="00066258">
      <w:pPr>
        <w:pStyle w:val="Titolo1"/>
        <w:numPr>
          <w:ilvl w:val="0"/>
          <w:numId w:val="1"/>
        </w:numPr>
        <w:shd w:val="clear" w:color="auto" w:fill="FFFFFF"/>
        <w:jc w:val="both"/>
        <w:rPr>
          <w:rFonts w:ascii="Times New Roman" w:eastAsia="Times New Roman" w:hAnsi="Times New Roman" w:cs="Times New Roman"/>
          <w:color w:val="3D4246"/>
        </w:rPr>
      </w:pPr>
      <w:r>
        <w:rPr>
          <w:rFonts w:ascii="Times New Roman" w:eastAsia="Times New Roman" w:hAnsi="Times New Roman" w:cs="Times New Roman"/>
          <w:color w:val="404040"/>
          <w:sz w:val="22"/>
          <w:szCs w:val="22"/>
        </w:rPr>
        <w:t xml:space="preserve">Mario Lentano, </w:t>
      </w:r>
      <w:r>
        <w:rPr>
          <w:rFonts w:ascii="Times New Roman" w:eastAsia="Times New Roman" w:hAnsi="Times New Roman" w:cs="Times New Roman"/>
          <w:i/>
          <w:color w:val="404040"/>
          <w:sz w:val="22"/>
          <w:szCs w:val="22"/>
        </w:rPr>
        <w:t xml:space="preserve">Il mito di Enea </w:t>
      </w:r>
      <w:r>
        <w:rPr>
          <w:rFonts w:ascii="Times New Roman" w:eastAsia="Times New Roman" w:hAnsi="Times New Roman" w:cs="Times New Roman"/>
          <w:color w:val="404040"/>
          <w:sz w:val="22"/>
          <w:szCs w:val="22"/>
        </w:rPr>
        <w:t>(</w:t>
      </w:r>
      <w:r>
        <w:rPr>
          <w:rFonts w:ascii="Times New Roman" w:eastAsia="Times New Roman" w:hAnsi="Times New Roman" w:cs="Times New Roman"/>
          <w:color w:val="3D4246"/>
          <w:sz w:val="22"/>
          <w:szCs w:val="22"/>
        </w:rPr>
        <w:t>Einaudi 2013 , con M. Bettini)</w:t>
      </w:r>
    </w:p>
    <w:p w14:paraId="01260ABD" w14:textId="77777777" w:rsidR="00BD4F51" w:rsidRDefault="0006625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rPr>
        <w:t>Gaetana Miglioli, </w:t>
      </w:r>
      <w:r>
        <w:rPr>
          <w:rFonts w:ascii="Times New Roman" w:eastAsia="Times New Roman" w:hAnsi="Times New Roman" w:cs="Times New Roman"/>
          <w:i/>
          <w:color w:val="202122"/>
        </w:rPr>
        <w:t>Romanzo della mitologia dalla A alla Z</w:t>
      </w:r>
      <w:r>
        <w:rPr>
          <w:rFonts w:ascii="Times New Roman" w:eastAsia="Times New Roman" w:hAnsi="Times New Roman" w:cs="Times New Roman"/>
          <w:color w:val="202122"/>
        </w:rPr>
        <w:t>, Firenze, G. D'Anna, 2007, </w:t>
      </w:r>
      <w:hyperlink r:id="rId13">
        <w:r>
          <w:rPr>
            <w:rFonts w:ascii="Times New Roman" w:eastAsia="Times New Roman" w:hAnsi="Times New Roman" w:cs="Times New Roman"/>
            <w:color w:val="3366CC"/>
            <w:u w:val="single"/>
          </w:rPr>
          <w:t>ISBN</w:t>
        </w:r>
      </w:hyperlink>
      <w:r>
        <w:rPr>
          <w:rFonts w:ascii="Times New Roman" w:eastAsia="Times New Roman" w:hAnsi="Times New Roman" w:cs="Times New Roman"/>
          <w:color w:val="202122"/>
        </w:rPr>
        <w:t> </w:t>
      </w:r>
      <w:hyperlink r:id="rId14">
        <w:r>
          <w:rPr>
            <w:rFonts w:ascii="Times New Roman" w:eastAsia="Times New Roman" w:hAnsi="Times New Roman" w:cs="Times New Roman"/>
            <w:color w:val="3366CC"/>
            <w:u w:val="single"/>
          </w:rPr>
          <w:t>88-8104-731-4</w:t>
        </w:r>
      </w:hyperlink>
      <w:r>
        <w:rPr>
          <w:rFonts w:ascii="Times New Roman" w:eastAsia="Times New Roman" w:hAnsi="Times New Roman" w:cs="Times New Roman"/>
          <w:color w:val="202122"/>
        </w:rPr>
        <w:t>.</w:t>
      </w:r>
    </w:p>
    <w:p w14:paraId="2B76B613" w14:textId="77777777" w:rsidR="00BD4F51" w:rsidRDefault="0006625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rPr>
        <w:t xml:space="preserve">Angela </w:t>
      </w:r>
      <w:proofErr w:type="spellStart"/>
      <w:r>
        <w:rPr>
          <w:rFonts w:ascii="Times New Roman" w:eastAsia="Times New Roman" w:hAnsi="Times New Roman" w:cs="Times New Roman"/>
          <w:color w:val="202122"/>
        </w:rPr>
        <w:t>Cerinotti</w:t>
      </w:r>
      <w:proofErr w:type="spellEnd"/>
      <w:r>
        <w:rPr>
          <w:rFonts w:ascii="Times New Roman" w:eastAsia="Times New Roman" w:hAnsi="Times New Roman" w:cs="Times New Roman"/>
          <w:color w:val="202122"/>
        </w:rPr>
        <w:t>, </w:t>
      </w:r>
      <w:r>
        <w:rPr>
          <w:rFonts w:ascii="Times New Roman" w:eastAsia="Times New Roman" w:hAnsi="Times New Roman" w:cs="Times New Roman"/>
          <w:i/>
          <w:color w:val="202122"/>
        </w:rPr>
        <w:t>Miti dell'antica Grecia e di Roma Antica</w:t>
      </w:r>
      <w:r>
        <w:rPr>
          <w:rFonts w:ascii="Times New Roman" w:eastAsia="Times New Roman" w:hAnsi="Times New Roman" w:cs="Times New Roman"/>
          <w:color w:val="202122"/>
        </w:rPr>
        <w:t>, Verona, Demetra, 1998, </w:t>
      </w:r>
      <w:hyperlink r:id="rId15">
        <w:r>
          <w:rPr>
            <w:rFonts w:ascii="Times New Roman" w:eastAsia="Times New Roman" w:hAnsi="Times New Roman" w:cs="Times New Roman"/>
            <w:color w:val="3366CC"/>
            <w:u w:val="single"/>
          </w:rPr>
          <w:t>ISBN</w:t>
        </w:r>
      </w:hyperlink>
      <w:r>
        <w:rPr>
          <w:rFonts w:ascii="Times New Roman" w:eastAsia="Times New Roman" w:hAnsi="Times New Roman" w:cs="Times New Roman"/>
          <w:color w:val="202122"/>
        </w:rPr>
        <w:t> </w:t>
      </w:r>
      <w:hyperlink r:id="rId16">
        <w:r>
          <w:rPr>
            <w:rFonts w:ascii="Times New Roman" w:eastAsia="Times New Roman" w:hAnsi="Times New Roman" w:cs="Times New Roman"/>
            <w:color w:val="3366CC"/>
            <w:u w:val="single"/>
          </w:rPr>
          <w:t>88-440-0721-5</w:t>
        </w:r>
      </w:hyperlink>
      <w:r>
        <w:rPr>
          <w:rFonts w:ascii="Times New Roman" w:eastAsia="Times New Roman" w:hAnsi="Times New Roman" w:cs="Times New Roman"/>
          <w:color w:val="202122"/>
        </w:rPr>
        <w:t>.</w:t>
      </w:r>
    </w:p>
    <w:p w14:paraId="0433C056" w14:textId="77777777" w:rsidR="00BD4F51" w:rsidRDefault="0006625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02122"/>
          <w:highlight w:val="white"/>
        </w:rPr>
        <w:t>Autori vari, </w:t>
      </w:r>
      <w:r>
        <w:rPr>
          <w:rFonts w:ascii="Times New Roman" w:eastAsia="Times New Roman" w:hAnsi="Times New Roman" w:cs="Times New Roman"/>
          <w:i/>
          <w:color w:val="202122"/>
          <w:highlight w:val="white"/>
        </w:rPr>
        <w:t xml:space="preserve">Le Domus Romane di Palazzo Valentini - The Roman Domus </w:t>
      </w:r>
      <w:proofErr w:type="spellStart"/>
      <w:r>
        <w:rPr>
          <w:rFonts w:ascii="Times New Roman" w:eastAsia="Times New Roman" w:hAnsi="Times New Roman" w:cs="Times New Roman"/>
          <w:i/>
          <w:color w:val="202122"/>
          <w:highlight w:val="white"/>
        </w:rPr>
        <w:t>at</w:t>
      </w:r>
      <w:proofErr w:type="spellEnd"/>
      <w:r>
        <w:rPr>
          <w:rFonts w:ascii="Times New Roman" w:eastAsia="Times New Roman" w:hAnsi="Times New Roman" w:cs="Times New Roman"/>
          <w:i/>
          <w:color w:val="202122"/>
          <w:highlight w:val="white"/>
        </w:rPr>
        <w:t xml:space="preserve"> Valentini Palace</w:t>
      </w:r>
      <w:r>
        <w:rPr>
          <w:rFonts w:ascii="Times New Roman" w:eastAsia="Times New Roman" w:hAnsi="Times New Roman" w:cs="Times New Roman"/>
          <w:color w:val="202122"/>
          <w:highlight w:val="white"/>
        </w:rPr>
        <w:t>, a cura di Roberto del Signore, Roma, Giunti, 2013, </w:t>
      </w:r>
      <w:hyperlink r:id="rId17">
        <w:r>
          <w:rPr>
            <w:rFonts w:ascii="Times New Roman" w:eastAsia="Times New Roman" w:hAnsi="Times New Roman" w:cs="Times New Roman"/>
            <w:color w:val="3366CC"/>
            <w:highlight w:val="white"/>
            <w:u w:val="single"/>
          </w:rPr>
          <w:t>ISBN</w:t>
        </w:r>
      </w:hyperlink>
      <w:r>
        <w:rPr>
          <w:rFonts w:ascii="Times New Roman" w:eastAsia="Times New Roman" w:hAnsi="Times New Roman" w:cs="Times New Roman"/>
          <w:color w:val="202122"/>
          <w:highlight w:val="white"/>
        </w:rPr>
        <w:t> </w:t>
      </w:r>
      <w:hyperlink r:id="rId18">
        <w:r>
          <w:rPr>
            <w:rFonts w:ascii="Times New Roman" w:eastAsia="Times New Roman" w:hAnsi="Times New Roman" w:cs="Times New Roman"/>
            <w:color w:val="3366CC"/>
            <w:highlight w:val="white"/>
            <w:u w:val="single"/>
          </w:rPr>
          <w:t>9788809829114</w:t>
        </w:r>
      </w:hyperlink>
      <w:r>
        <w:rPr>
          <w:rFonts w:ascii="Times New Roman" w:eastAsia="Times New Roman" w:hAnsi="Times New Roman" w:cs="Times New Roman"/>
          <w:color w:val="202122"/>
          <w:highlight w:val="white"/>
        </w:rPr>
        <w:t>.</w:t>
      </w:r>
    </w:p>
    <w:p w14:paraId="50666285" w14:textId="77777777" w:rsidR="00BD4F51" w:rsidRDefault="007D572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9">
        <w:r w:rsidR="00066258">
          <w:rPr>
            <w:rFonts w:ascii="Times New Roman" w:eastAsia="Times New Roman" w:hAnsi="Times New Roman" w:cs="Times New Roman"/>
            <w:color w:val="0000FF"/>
            <w:highlight w:val="white"/>
            <w:u w:val="single"/>
          </w:rPr>
          <w:t>https://malta.italiani.it/parla-italiano-la-statua-di-enea-a-malta/</w:t>
        </w:r>
      </w:hyperlink>
    </w:p>
    <w:p w14:paraId="02DE5E27" w14:textId="77777777" w:rsidR="00BD4F51" w:rsidRDefault="007D572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20" w:anchor=":~:text=Il%20racconto%20mitologico%20narra%20che,luogo%2C%20per%20non%20insospettire%20nessuno">
        <w:r w:rsidR="00066258">
          <w:rPr>
            <w:rFonts w:ascii="Times New Roman" w:eastAsia="Times New Roman" w:hAnsi="Times New Roman" w:cs="Times New Roman"/>
            <w:color w:val="0000FF"/>
            <w:highlight w:val="white"/>
            <w:u w:val="single"/>
          </w:rPr>
          <w:t>https://mediterraneoantico.it/articoli/archeologia-classica/il-mito-di-europa-e-il-toro/#:~:text=Il%20racconto%20mitologico%20narra%20che,luogo%2C%20per%20non%20insospettire%20nessuno</w:t>
        </w:r>
      </w:hyperlink>
      <w:r w:rsidR="00066258">
        <w:rPr>
          <w:rFonts w:ascii="Times New Roman" w:eastAsia="Times New Roman" w:hAnsi="Times New Roman" w:cs="Times New Roman"/>
          <w:color w:val="202122"/>
          <w:highlight w:val="white"/>
        </w:rPr>
        <w:t>.</w:t>
      </w:r>
    </w:p>
    <w:p w14:paraId="27CEA116" w14:textId="77777777" w:rsidR="00BD4F51" w:rsidRDefault="00BD4F51">
      <w:pPr>
        <w:pBdr>
          <w:top w:val="nil"/>
          <w:left w:val="nil"/>
          <w:bottom w:val="nil"/>
          <w:right w:val="nil"/>
          <w:between w:val="nil"/>
        </w:pBdr>
        <w:spacing w:line="240" w:lineRule="auto"/>
        <w:jc w:val="both"/>
        <w:rPr>
          <w:rFonts w:ascii="Times New Roman" w:eastAsia="Times New Roman" w:hAnsi="Times New Roman" w:cs="Times New Roman"/>
          <w:color w:val="404040"/>
          <w:sz w:val="28"/>
          <w:szCs w:val="28"/>
        </w:rPr>
      </w:pPr>
    </w:p>
    <w:p w14:paraId="3D069532"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404040"/>
          <w:sz w:val="28"/>
          <w:szCs w:val="28"/>
        </w:rPr>
      </w:pPr>
      <w:r>
        <w:rPr>
          <w:rFonts w:ascii="Times New Roman" w:eastAsia="Times New Roman" w:hAnsi="Times New Roman" w:cs="Times New Roman"/>
          <w:color w:val="404040"/>
          <w:sz w:val="28"/>
          <w:szCs w:val="28"/>
        </w:rPr>
        <w:t xml:space="preserve">Testi tratti da una libera rielaborazione degli argomenti svolti in un seminario di Leopoldo Gamberale, Professore emerito dell'Università "La Sapienza" di Roma, tenutosi il 22 maggio 2019 presso la facoltà di lettere, dal titolo </w:t>
      </w:r>
      <w:r>
        <w:rPr>
          <w:rFonts w:ascii="Times New Roman" w:eastAsia="Times New Roman" w:hAnsi="Times New Roman" w:cs="Times New Roman"/>
          <w:i/>
          <w:color w:val="404040"/>
          <w:sz w:val="28"/>
          <w:szCs w:val="28"/>
        </w:rPr>
        <w:t>Miti di fondazione.  Eroi, profughi, invasori.</w:t>
      </w:r>
      <w:r>
        <w:rPr>
          <w:rFonts w:ascii="Times New Roman" w:eastAsia="Times New Roman" w:hAnsi="Times New Roman" w:cs="Times New Roman"/>
          <w:color w:val="404040"/>
          <w:sz w:val="28"/>
          <w:szCs w:val="28"/>
        </w:rPr>
        <w:t xml:space="preserve"> </w:t>
      </w:r>
    </w:p>
    <w:p w14:paraId="40968597"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404040"/>
          <w:sz w:val="28"/>
          <w:szCs w:val="28"/>
        </w:rPr>
        <w:t>Lavoro di:</w:t>
      </w:r>
    </w:p>
    <w:p w14:paraId="698FD74E" w14:textId="77777777" w:rsidR="00BD4F51" w:rsidRDefault="0006625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404040"/>
          <w:sz w:val="28"/>
          <w:szCs w:val="28"/>
        </w:rPr>
        <w:t xml:space="preserve">Chiara </w:t>
      </w:r>
      <w:proofErr w:type="spellStart"/>
      <w:r>
        <w:rPr>
          <w:rFonts w:ascii="Times New Roman" w:eastAsia="Times New Roman" w:hAnsi="Times New Roman" w:cs="Times New Roman"/>
          <w:color w:val="404040"/>
          <w:sz w:val="28"/>
          <w:szCs w:val="28"/>
        </w:rPr>
        <w:t>Wang</w:t>
      </w:r>
      <w:proofErr w:type="spellEnd"/>
      <w:r>
        <w:rPr>
          <w:rFonts w:ascii="Times New Roman" w:eastAsia="Times New Roman" w:hAnsi="Times New Roman" w:cs="Times New Roman"/>
          <w:color w:val="404040"/>
          <w:sz w:val="28"/>
          <w:szCs w:val="28"/>
        </w:rPr>
        <w:t xml:space="preserve">, Francesca Sansone, Jacopo De Fortuna, Tommaso Quattrini, Lucrezia Fiori, </w:t>
      </w:r>
      <w:proofErr w:type="spellStart"/>
      <w:r>
        <w:rPr>
          <w:rFonts w:ascii="Times New Roman" w:eastAsia="Times New Roman" w:hAnsi="Times New Roman" w:cs="Times New Roman"/>
          <w:color w:val="404040"/>
          <w:sz w:val="28"/>
          <w:szCs w:val="28"/>
        </w:rPr>
        <w:t>Annalaura</w:t>
      </w:r>
      <w:proofErr w:type="spellEnd"/>
      <w:r>
        <w:rPr>
          <w:rFonts w:ascii="Times New Roman" w:eastAsia="Times New Roman" w:hAnsi="Times New Roman" w:cs="Times New Roman"/>
          <w:color w:val="404040"/>
          <w:sz w:val="28"/>
          <w:szCs w:val="28"/>
        </w:rPr>
        <w:t xml:space="preserve"> </w:t>
      </w:r>
      <w:proofErr w:type="spellStart"/>
      <w:r>
        <w:rPr>
          <w:rFonts w:ascii="Times New Roman" w:eastAsia="Times New Roman" w:hAnsi="Times New Roman" w:cs="Times New Roman"/>
          <w:color w:val="404040"/>
          <w:sz w:val="28"/>
          <w:szCs w:val="28"/>
        </w:rPr>
        <w:t>Tenenbaum</w:t>
      </w:r>
      <w:proofErr w:type="spellEnd"/>
      <w:r>
        <w:rPr>
          <w:rFonts w:ascii="Times New Roman" w:eastAsia="Times New Roman" w:hAnsi="Times New Roman" w:cs="Times New Roman"/>
          <w:color w:val="404040"/>
          <w:sz w:val="28"/>
          <w:szCs w:val="28"/>
        </w:rPr>
        <w:t>, Azzurra Di Caterino. Referente prof.ssa Barbara Tarquini.</w:t>
      </w:r>
    </w:p>
    <w:p w14:paraId="4E43C94A" w14:textId="77777777" w:rsidR="00BD4F51" w:rsidRDefault="00BD4F51"/>
    <w:sectPr w:rsidR="00BD4F51" w:rsidSect="00BD4F51">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12B14"/>
    <w:multiLevelType w:val="multilevel"/>
    <w:tmpl w:val="888C0A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E6F35E9"/>
    <w:multiLevelType w:val="multilevel"/>
    <w:tmpl w:val="D8B4F1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D4F51"/>
    <w:rsid w:val="00066258"/>
    <w:rsid w:val="00097220"/>
    <w:rsid w:val="000D3BC2"/>
    <w:rsid w:val="007D572B"/>
    <w:rsid w:val="00BD4F51"/>
    <w:rsid w:val="00D216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C4B7"/>
  <w15:docId w15:val="{D8B72B11-D378-4DC0-A111-A3497AD3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4F51"/>
  </w:style>
  <w:style w:type="paragraph" w:styleId="Titolo1">
    <w:name w:val="heading 1"/>
    <w:basedOn w:val="Normale"/>
    <w:next w:val="Normale"/>
    <w:link w:val="Titolo1Carattere"/>
    <w:uiPriority w:val="9"/>
    <w:qFormat/>
    <w:rsid w:val="00E423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1"/>
    <w:next w:val="Normale1"/>
    <w:rsid w:val="00BD4F51"/>
    <w:pPr>
      <w:keepNext/>
      <w:keepLines/>
      <w:spacing w:before="360" w:after="80"/>
      <w:outlineLvl w:val="1"/>
    </w:pPr>
    <w:rPr>
      <w:b/>
      <w:sz w:val="36"/>
      <w:szCs w:val="36"/>
    </w:rPr>
  </w:style>
  <w:style w:type="paragraph" w:styleId="Titolo3">
    <w:name w:val="heading 3"/>
    <w:basedOn w:val="Normale1"/>
    <w:next w:val="Normale1"/>
    <w:rsid w:val="00BD4F51"/>
    <w:pPr>
      <w:keepNext/>
      <w:keepLines/>
      <w:spacing w:before="280" w:after="80"/>
      <w:outlineLvl w:val="2"/>
    </w:pPr>
    <w:rPr>
      <w:b/>
      <w:sz w:val="28"/>
      <w:szCs w:val="28"/>
    </w:rPr>
  </w:style>
  <w:style w:type="paragraph" w:styleId="Titolo4">
    <w:name w:val="heading 4"/>
    <w:basedOn w:val="Normale1"/>
    <w:next w:val="Normale1"/>
    <w:rsid w:val="00BD4F51"/>
    <w:pPr>
      <w:keepNext/>
      <w:keepLines/>
      <w:spacing w:before="240" w:after="40"/>
      <w:outlineLvl w:val="3"/>
    </w:pPr>
    <w:rPr>
      <w:b/>
      <w:sz w:val="24"/>
      <w:szCs w:val="24"/>
    </w:rPr>
  </w:style>
  <w:style w:type="paragraph" w:styleId="Titolo5">
    <w:name w:val="heading 5"/>
    <w:basedOn w:val="Normale1"/>
    <w:next w:val="Normale1"/>
    <w:rsid w:val="00BD4F51"/>
    <w:pPr>
      <w:keepNext/>
      <w:keepLines/>
      <w:spacing w:before="220" w:after="40"/>
      <w:outlineLvl w:val="4"/>
    </w:pPr>
    <w:rPr>
      <w:b/>
    </w:rPr>
  </w:style>
  <w:style w:type="paragraph" w:styleId="Titolo6">
    <w:name w:val="heading 6"/>
    <w:basedOn w:val="Normale1"/>
    <w:next w:val="Normale1"/>
    <w:rsid w:val="00BD4F5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D4F51"/>
  </w:style>
  <w:style w:type="table" w:customStyle="1" w:styleId="TableNormal">
    <w:name w:val="Table Normal"/>
    <w:rsid w:val="00BD4F51"/>
    <w:tblPr>
      <w:tblCellMar>
        <w:top w:w="0" w:type="dxa"/>
        <w:left w:w="0" w:type="dxa"/>
        <w:bottom w:w="0" w:type="dxa"/>
        <w:right w:w="0" w:type="dxa"/>
      </w:tblCellMar>
    </w:tblPr>
  </w:style>
  <w:style w:type="paragraph" w:styleId="Titolo">
    <w:name w:val="Title"/>
    <w:basedOn w:val="Normale1"/>
    <w:next w:val="Normale1"/>
    <w:rsid w:val="00BD4F51"/>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E4239A"/>
    <w:rPr>
      <w:rFonts w:asciiTheme="majorHAnsi" w:eastAsiaTheme="majorEastAsia" w:hAnsiTheme="majorHAnsi" w:cstheme="majorBidi"/>
      <w:color w:val="2F5496" w:themeColor="accent1" w:themeShade="BF"/>
      <w:sz w:val="32"/>
      <w:szCs w:val="32"/>
    </w:rPr>
  </w:style>
  <w:style w:type="paragraph" w:styleId="NormaleWeb">
    <w:name w:val="Normal (Web)"/>
    <w:basedOn w:val="Normale"/>
    <w:uiPriority w:val="99"/>
    <w:semiHidden/>
    <w:unhideWhenUsed/>
    <w:rsid w:val="00E4239A"/>
    <w:pPr>
      <w:spacing w:before="100" w:beforeAutospacing="1" w:after="100" w:afterAutospacing="1" w:line="240" w:lineRule="auto"/>
    </w:pPr>
    <w:rPr>
      <w:rFonts w:ascii="Times New Roman" w:hAnsi="Times New Roman" w:cs="Times New Roman"/>
      <w:sz w:val="24"/>
      <w:szCs w:val="24"/>
    </w:rPr>
  </w:style>
  <w:style w:type="character" w:styleId="Collegamentoipertestuale">
    <w:name w:val="Hyperlink"/>
    <w:basedOn w:val="Carpredefinitoparagrafo"/>
    <w:uiPriority w:val="99"/>
    <w:semiHidden/>
    <w:unhideWhenUsed/>
    <w:rsid w:val="00E4239A"/>
    <w:rPr>
      <w:color w:val="0000FF"/>
      <w:u w:val="single"/>
    </w:rPr>
  </w:style>
  <w:style w:type="paragraph" w:styleId="Sottotitolo">
    <w:name w:val="Subtitle"/>
    <w:basedOn w:val="Normale1"/>
    <w:next w:val="Normale1"/>
    <w:rsid w:val="00BD4F5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t.m.wikipedia.org/wiki/ISBN" TargetMode="External"/><Relationship Id="rId18" Type="http://schemas.openxmlformats.org/officeDocument/2006/relationships/hyperlink" Target="https://it.m.wikipedia.org/wiki/Speciale:RicercaISBN/97888098291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it.m.wikipedia.org/wiki/ISBN" TargetMode="External"/><Relationship Id="rId2" Type="http://schemas.openxmlformats.org/officeDocument/2006/relationships/numbering" Target="numbering.xml"/><Relationship Id="rId16" Type="http://schemas.openxmlformats.org/officeDocument/2006/relationships/hyperlink" Target="https://it.m.wikipedia.org/wiki/Speciale:RicercaISBN/88-440-0721-5" TargetMode="External"/><Relationship Id="rId20" Type="http://schemas.openxmlformats.org/officeDocument/2006/relationships/hyperlink" Target="https://mediterraneoantico.it/articoli/archeologia-classica/il-mito-di-europa-e-il-tor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it.m.wikipedia.org/wiki/ISBN" TargetMode="External"/><Relationship Id="rId10" Type="http://schemas.openxmlformats.org/officeDocument/2006/relationships/image" Target="media/image5.jpeg"/><Relationship Id="rId19" Type="http://schemas.openxmlformats.org/officeDocument/2006/relationships/hyperlink" Target="https://malta.italiani.it/parla-italiano-la-statua-di-enea-a-malt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it.m.wikipedia.org/wiki/Speciale:RicercaISBN/88-8104-731-4"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H2Iw/E32zy9Yq9KNQlY/Sf0qFg==">AMUW2mV0vY7+0N4f6geFjbvMjW38QHCOl6o3rM6vN/cmXmtVoAZ0XLzGIcvgIhjBdURied/O8+yqh4wbZ7rRVhcJH5I/G+r94qEI12d9/6DhWU2UgQV+dRk=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di caterino</dc:creator>
  <cp:lastModifiedBy>Francesco Guizzi</cp:lastModifiedBy>
  <cp:revision>2</cp:revision>
  <dcterms:created xsi:type="dcterms:W3CDTF">2021-11-21T15:58:00Z</dcterms:created>
  <dcterms:modified xsi:type="dcterms:W3CDTF">2021-11-21T15:58:00Z</dcterms:modified>
</cp:coreProperties>
</file>